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527F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26.09.2022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946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5B7" w:rsidRPr="00FB15B7" w:rsidRDefault="00FB15B7" w:rsidP="00FB15B7">
            <w:pPr>
              <w:suppressAutoHyphens/>
              <w:spacing w:before="120" w:line="240" w:lineRule="exact"/>
              <w:jc w:val="center"/>
              <w:rPr>
                <w:b/>
                <w:szCs w:val="28"/>
                <w:lang w:eastAsia="zh-CN"/>
              </w:rPr>
            </w:pPr>
            <w:r w:rsidRPr="00FB15B7">
              <w:rPr>
                <w:b/>
                <w:szCs w:val="28"/>
                <w:lang w:eastAsia="zh-CN"/>
              </w:rPr>
              <w:t xml:space="preserve">О внесении изменений в постановление </w:t>
            </w:r>
          </w:p>
          <w:p w:rsidR="00055965" w:rsidRPr="002F7635" w:rsidRDefault="00FB15B7" w:rsidP="00FB15B7">
            <w:pPr>
              <w:pStyle w:val="a4"/>
              <w:numPr>
                <w:ilvl w:val="2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FB15B7">
              <w:rPr>
                <w:b/>
                <w:szCs w:val="28"/>
                <w:lang w:eastAsia="zh-CN"/>
              </w:rPr>
              <w:t>Администрации района от 01.11.2016 № 709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B15B7" w:rsidRPr="00FB15B7" w:rsidRDefault="00FB15B7" w:rsidP="00FB15B7">
      <w:pPr>
        <w:spacing w:line="360" w:lineRule="atLeast"/>
        <w:ind w:firstLine="709"/>
        <w:jc w:val="both"/>
        <w:rPr>
          <w:szCs w:val="28"/>
        </w:rPr>
      </w:pPr>
      <w:r w:rsidRPr="00FB15B7">
        <w:rPr>
          <w:szCs w:val="28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</w:t>
      </w:r>
      <w:r>
        <w:rPr>
          <w:szCs w:val="28"/>
        </w:rPr>
        <w:t xml:space="preserve">                </w:t>
      </w:r>
      <w:r w:rsidRPr="00FB15B7">
        <w:rPr>
          <w:szCs w:val="28"/>
        </w:rPr>
        <w:t>от 11.07.2022 № 704, Администрация Демянского муниципального района</w:t>
      </w:r>
    </w:p>
    <w:p w:rsidR="00FB15B7" w:rsidRPr="00FB15B7" w:rsidRDefault="00FB15B7" w:rsidP="00FB15B7">
      <w:pPr>
        <w:spacing w:line="360" w:lineRule="atLeast"/>
        <w:jc w:val="both"/>
        <w:rPr>
          <w:szCs w:val="28"/>
          <w:lang w:eastAsia="ar-SA"/>
        </w:rPr>
      </w:pPr>
      <w:r w:rsidRPr="00FB15B7">
        <w:rPr>
          <w:b/>
          <w:szCs w:val="28"/>
        </w:rPr>
        <w:t>ПОСТАНОВЛЯЕТ</w:t>
      </w:r>
      <w:r w:rsidRPr="00FB15B7">
        <w:rPr>
          <w:szCs w:val="28"/>
        </w:rPr>
        <w:t>:</w:t>
      </w:r>
    </w:p>
    <w:p w:rsidR="00FB15B7" w:rsidRP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B15B7">
        <w:rPr>
          <w:szCs w:val="28"/>
        </w:rPr>
        <w:t>1.</w:t>
      </w:r>
      <w:r w:rsidR="00834E94" w:rsidRPr="00834E94">
        <w:rPr>
          <w:szCs w:val="28"/>
        </w:rPr>
        <w:t xml:space="preserve"> </w:t>
      </w:r>
      <w:proofErr w:type="gramStart"/>
      <w:r w:rsidRPr="00FB15B7">
        <w:rPr>
          <w:szCs w:val="28"/>
        </w:rPr>
        <w:t>Внести изменения в постановление Администрации района</w:t>
      </w:r>
      <w:r>
        <w:rPr>
          <w:szCs w:val="28"/>
        </w:rPr>
        <w:t xml:space="preserve"> </w:t>
      </w:r>
      <w:r w:rsidR="002E3516">
        <w:rPr>
          <w:szCs w:val="28"/>
        </w:rPr>
        <w:t xml:space="preserve">                      </w:t>
      </w:r>
      <w:r w:rsidRPr="00FB15B7">
        <w:rPr>
          <w:szCs w:val="28"/>
        </w:rPr>
        <w:t>от 01.11.2016 № 709 «Об утверждении муниципальной программы «Развитие торговли в Демянском муниципальном районе на 2017-2022 годы» (в редакции постановлений Администрации района от 12.10.2018 № 998,</w:t>
      </w:r>
      <w:r>
        <w:rPr>
          <w:szCs w:val="28"/>
        </w:rPr>
        <w:t xml:space="preserve">        </w:t>
      </w:r>
      <w:r w:rsidR="002E3516">
        <w:rPr>
          <w:szCs w:val="28"/>
        </w:rPr>
        <w:t xml:space="preserve">                    </w:t>
      </w:r>
      <w:r>
        <w:rPr>
          <w:szCs w:val="28"/>
        </w:rPr>
        <w:t xml:space="preserve"> </w:t>
      </w:r>
      <w:r w:rsidRPr="00FB15B7">
        <w:rPr>
          <w:szCs w:val="28"/>
        </w:rPr>
        <w:t>от 29.11.2019 № 1125, от 28.02.2020 № 161, от 28.10.2020 № 940,</w:t>
      </w:r>
      <w:r>
        <w:rPr>
          <w:szCs w:val="28"/>
        </w:rPr>
        <w:t xml:space="preserve">                         </w:t>
      </w:r>
      <w:r w:rsidRPr="00FB15B7">
        <w:rPr>
          <w:szCs w:val="28"/>
        </w:rPr>
        <w:t xml:space="preserve"> от 24.11.2020 № 1024, от 16.12.2020 № 1108, от 22.11.2021 № 1113, </w:t>
      </w:r>
      <w:r>
        <w:rPr>
          <w:szCs w:val="28"/>
        </w:rPr>
        <w:t xml:space="preserve">                         </w:t>
      </w:r>
      <w:r w:rsidRPr="00FB15B7">
        <w:rPr>
          <w:szCs w:val="28"/>
        </w:rPr>
        <w:t>от 27.12.2021 № 1263, от 31.05.2022 №</w:t>
      </w:r>
      <w:r>
        <w:rPr>
          <w:szCs w:val="28"/>
        </w:rPr>
        <w:t xml:space="preserve"> </w:t>
      </w:r>
      <w:r w:rsidRPr="00FB15B7">
        <w:rPr>
          <w:szCs w:val="28"/>
        </w:rPr>
        <w:t>567):</w:t>
      </w:r>
      <w:proofErr w:type="gramEnd"/>
    </w:p>
    <w:p w:rsidR="00FB15B7" w:rsidRP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B15B7">
        <w:rPr>
          <w:szCs w:val="28"/>
        </w:rPr>
        <w:t xml:space="preserve">1.1.Заменить </w:t>
      </w:r>
      <w:r w:rsidR="00042471">
        <w:rPr>
          <w:szCs w:val="28"/>
        </w:rPr>
        <w:t>в заголовке к тексту,</w:t>
      </w:r>
      <w:r w:rsidRPr="00FB15B7">
        <w:rPr>
          <w:szCs w:val="28"/>
        </w:rPr>
        <w:t xml:space="preserve"> пункте 1 слова «2017-2022 годы» на 2017-2023 годы»;</w:t>
      </w:r>
    </w:p>
    <w:p w:rsidR="00FB15B7" w:rsidRP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B15B7">
        <w:rPr>
          <w:szCs w:val="28"/>
        </w:rPr>
        <w:t>1.2.</w:t>
      </w:r>
      <w:r w:rsidR="00042471">
        <w:rPr>
          <w:szCs w:val="28"/>
        </w:rPr>
        <w:t xml:space="preserve"> </w:t>
      </w:r>
      <w:r w:rsidRPr="00FB15B7">
        <w:rPr>
          <w:szCs w:val="28"/>
        </w:rPr>
        <w:t>Изложить муниципальную программу Демянского муниципаль</w:t>
      </w:r>
      <w:r w:rsidR="00D65A68">
        <w:rPr>
          <w:szCs w:val="28"/>
        </w:rPr>
        <w:t>-</w:t>
      </w:r>
      <w:r w:rsidRPr="00FB15B7">
        <w:rPr>
          <w:szCs w:val="28"/>
        </w:rPr>
        <w:t xml:space="preserve">ного района «Развитие торговли </w:t>
      </w:r>
      <w:proofErr w:type="gramStart"/>
      <w:r w:rsidRPr="00FB15B7">
        <w:rPr>
          <w:szCs w:val="28"/>
        </w:rPr>
        <w:t>в</w:t>
      </w:r>
      <w:proofErr w:type="gramEnd"/>
      <w:r w:rsidRPr="00FB15B7">
        <w:rPr>
          <w:szCs w:val="28"/>
        </w:rPr>
        <w:t xml:space="preserve"> </w:t>
      </w:r>
      <w:proofErr w:type="gramStart"/>
      <w:r w:rsidRPr="00FB15B7">
        <w:rPr>
          <w:szCs w:val="28"/>
        </w:rPr>
        <w:t>Демянском</w:t>
      </w:r>
      <w:proofErr w:type="gramEnd"/>
      <w:r w:rsidRPr="00FB15B7">
        <w:rPr>
          <w:szCs w:val="28"/>
        </w:rPr>
        <w:t xml:space="preserve"> муниципальном районе на 2017-2022 годы», утвержденную названным постановлением (далее муниципальная программа), в прилагаемой редакции (приложение к постановлению)</w:t>
      </w:r>
    </w:p>
    <w:p w:rsid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FB15B7" w:rsidRPr="00FB15B7" w:rsidRDefault="00FB15B7" w:rsidP="00FB15B7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  <w:r w:rsidRPr="00FB15B7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</w:t>
      </w:r>
      <w:r w:rsidRPr="00FB15B7">
        <w:t xml:space="preserve"> на официальном сайте Администрации Демянского муниципального района.</w:t>
      </w:r>
      <w:r w:rsidRPr="00FB15B7">
        <w:rPr>
          <w:b/>
          <w:szCs w:val="28"/>
        </w:rPr>
        <w:t xml:space="preserve"> 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D65A68" w:rsidRDefault="005527FE" w:rsidP="00D65A68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D65A68">
        <w:rPr>
          <w:b/>
          <w:szCs w:val="28"/>
        </w:rPr>
        <w:t xml:space="preserve"> А.Н. Сапогов</w:t>
      </w:r>
    </w:p>
    <w:p w:rsidR="00CA23A6" w:rsidRDefault="00CA23A6" w:rsidP="00D261D8">
      <w:pPr>
        <w:spacing w:before="120" w:line="240" w:lineRule="exact"/>
        <w:jc w:val="both"/>
        <w:rPr>
          <w:szCs w:val="28"/>
        </w:rPr>
      </w:pPr>
    </w:p>
    <w:p w:rsidR="00D65A68" w:rsidRPr="005B189B" w:rsidRDefault="00D65A68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FB15B7" w:rsidRDefault="00FB15B7" w:rsidP="00D83AF5">
      <w:pPr>
        <w:spacing w:line="360" w:lineRule="atLeast"/>
        <w:jc w:val="both"/>
        <w:rPr>
          <w:b/>
          <w:szCs w:val="28"/>
        </w:rPr>
        <w:sectPr w:rsidR="00FB15B7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500"/>
      </w:tblGrid>
      <w:tr w:rsidR="00FB15B7" w:rsidRPr="00FB15B7" w:rsidTr="00FB15B7">
        <w:trPr>
          <w:trHeight w:val="1417"/>
        </w:trPr>
        <w:tc>
          <w:tcPr>
            <w:tcW w:w="5070" w:type="dxa"/>
          </w:tcPr>
          <w:p w:rsidR="00FB15B7" w:rsidRPr="00FB15B7" w:rsidRDefault="00FB15B7" w:rsidP="00FB15B7">
            <w:pPr>
              <w:rPr>
                <w:lang w:eastAsia="zh-CN"/>
              </w:rPr>
            </w:pPr>
          </w:p>
        </w:tc>
        <w:tc>
          <w:tcPr>
            <w:tcW w:w="4500" w:type="dxa"/>
          </w:tcPr>
          <w:p w:rsidR="00FB15B7" w:rsidRPr="00FB15B7" w:rsidRDefault="00FB15B7" w:rsidP="00FB15B7">
            <w:pPr>
              <w:spacing w:before="120" w:line="240" w:lineRule="exact"/>
              <w:jc w:val="center"/>
              <w:rPr>
                <w:lang w:eastAsia="zh-CN"/>
              </w:rPr>
            </w:pPr>
            <w:r w:rsidRPr="00FB15B7">
              <w:rPr>
                <w:lang w:eastAsia="zh-CN"/>
              </w:rPr>
              <w:t>Приложение</w:t>
            </w:r>
          </w:p>
          <w:p w:rsidR="00FB15B7" w:rsidRPr="00820190" w:rsidRDefault="00FB15B7" w:rsidP="00FB15B7">
            <w:pPr>
              <w:spacing w:before="120" w:line="240" w:lineRule="exact"/>
              <w:rPr>
                <w:szCs w:val="28"/>
                <w:lang w:eastAsia="zh-CN"/>
              </w:rPr>
            </w:pPr>
            <w:r w:rsidRPr="00FB15B7">
              <w:rPr>
                <w:lang w:eastAsia="zh-CN"/>
              </w:rPr>
              <w:t>к постановлению Адм</w:t>
            </w:r>
            <w:r>
              <w:rPr>
                <w:lang w:eastAsia="zh-CN"/>
              </w:rPr>
              <w:t xml:space="preserve">инистрации района от </w:t>
            </w:r>
            <w:bookmarkStart w:id="3" w:name="дата2"/>
            <w:bookmarkEnd w:id="3"/>
            <w:r w:rsidR="005527FE">
              <w:rPr>
                <w:lang w:eastAsia="zh-CN"/>
              </w:rPr>
              <w:t>26.09.2022</w:t>
            </w:r>
            <w:r>
              <w:rPr>
                <w:lang w:eastAsia="zh-CN"/>
              </w:rPr>
              <w:t xml:space="preserve"> № </w:t>
            </w:r>
            <w:bookmarkStart w:id="4" w:name="номер2"/>
            <w:bookmarkEnd w:id="4"/>
            <w:r w:rsidR="005527FE">
              <w:rPr>
                <w:lang w:eastAsia="zh-CN"/>
              </w:rPr>
              <w:t>946</w:t>
            </w:r>
            <w:bookmarkStart w:id="5" w:name="_GoBack"/>
            <w:bookmarkEnd w:id="5"/>
          </w:p>
          <w:p w:rsidR="00FB15B7" w:rsidRPr="00FB15B7" w:rsidRDefault="00FB15B7" w:rsidP="00FB15B7">
            <w:pPr>
              <w:spacing w:before="120" w:line="240" w:lineRule="exact"/>
              <w:jc w:val="center"/>
              <w:rPr>
                <w:lang w:eastAsia="zh-CN"/>
              </w:rPr>
            </w:pPr>
            <w:r w:rsidRPr="00FB15B7">
              <w:rPr>
                <w:lang w:eastAsia="zh-CN"/>
              </w:rPr>
              <w:t>«УТВЕРЖДЕНА</w:t>
            </w:r>
          </w:p>
          <w:p w:rsidR="00FB15B7" w:rsidRPr="00FB15B7" w:rsidRDefault="00FB15B7" w:rsidP="00FB15B7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постановлением Администрации</w:t>
            </w:r>
          </w:p>
          <w:p w:rsidR="00FB15B7" w:rsidRPr="00FB15B7" w:rsidRDefault="00FB15B7" w:rsidP="00FB15B7">
            <w:pPr>
              <w:spacing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района от 01.11.2016 № 709</w:t>
            </w:r>
          </w:p>
        </w:tc>
      </w:tr>
    </w:tbl>
    <w:p w:rsidR="00FB15B7" w:rsidRDefault="00FB15B7" w:rsidP="00FB15B7">
      <w:pPr>
        <w:rPr>
          <w:lang w:eastAsia="zh-CN"/>
        </w:rPr>
      </w:pPr>
      <w:r w:rsidRPr="00FB15B7">
        <w:rPr>
          <w:lang w:eastAsia="zh-CN"/>
        </w:rPr>
        <w:t xml:space="preserve">                                 </w:t>
      </w:r>
    </w:p>
    <w:p w:rsidR="00FB15B7" w:rsidRPr="00FB15B7" w:rsidRDefault="00FB15B7" w:rsidP="00FB15B7">
      <w:pPr>
        <w:spacing w:before="120" w:line="240" w:lineRule="exact"/>
        <w:jc w:val="center"/>
        <w:rPr>
          <w:b/>
          <w:lang w:eastAsia="zh-CN"/>
        </w:rPr>
      </w:pPr>
      <w:r w:rsidRPr="00FB15B7">
        <w:rPr>
          <w:b/>
          <w:lang w:eastAsia="zh-CN"/>
        </w:rPr>
        <w:t>МУНИЦИПАЛЬНАЯ ПРОГРАММА</w:t>
      </w:r>
    </w:p>
    <w:p w:rsidR="00FB15B7" w:rsidRPr="00FB15B7" w:rsidRDefault="00FB15B7" w:rsidP="00FB15B7">
      <w:pPr>
        <w:spacing w:before="120" w:line="240" w:lineRule="exact"/>
        <w:jc w:val="center"/>
        <w:rPr>
          <w:lang w:eastAsia="zh-CN"/>
        </w:rPr>
      </w:pPr>
      <w:r w:rsidRPr="00FB15B7">
        <w:rPr>
          <w:lang w:eastAsia="zh-CN"/>
        </w:rPr>
        <w:t>Демянского муниципального района</w:t>
      </w:r>
    </w:p>
    <w:p w:rsidR="00FB15B7" w:rsidRPr="00FB15B7" w:rsidRDefault="00FB15B7" w:rsidP="00FB15B7">
      <w:pPr>
        <w:spacing w:line="240" w:lineRule="exact"/>
        <w:jc w:val="center"/>
        <w:rPr>
          <w:lang w:eastAsia="zh-CN"/>
        </w:rPr>
      </w:pPr>
      <w:r w:rsidRPr="00FB15B7">
        <w:rPr>
          <w:lang w:eastAsia="zh-CN"/>
        </w:rPr>
        <w:t xml:space="preserve">«Развитие торговли </w:t>
      </w:r>
      <w:proofErr w:type="gramStart"/>
      <w:r w:rsidRPr="00FB15B7">
        <w:rPr>
          <w:lang w:eastAsia="zh-CN"/>
        </w:rPr>
        <w:t>в</w:t>
      </w:r>
      <w:proofErr w:type="gramEnd"/>
      <w:r w:rsidRPr="00FB15B7">
        <w:rPr>
          <w:lang w:eastAsia="zh-CN"/>
        </w:rPr>
        <w:t xml:space="preserve"> </w:t>
      </w:r>
      <w:proofErr w:type="gramStart"/>
      <w:r w:rsidRPr="00FB15B7">
        <w:rPr>
          <w:lang w:eastAsia="zh-CN"/>
        </w:rPr>
        <w:t>Демянском</w:t>
      </w:r>
      <w:proofErr w:type="gramEnd"/>
      <w:r w:rsidRPr="00FB15B7">
        <w:rPr>
          <w:lang w:eastAsia="zh-CN"/>
        </w:rPr>
        <w:t xml:space="preserve"> муниципальном районе </w:t>
      </w:r>
    </w:p>
    <w:p w:rsidR="00FB15B7" w:rsidRPr="00FB15B7" w:rsidRDefault="00FB15B7" w:rsidP="00FB15B7">
      <w:pPr>
        <w:spacing w:line="240" w:lineRule="exact"/>
        <w:jc w:val="center"/>
        <w:rPr>
          <w:sz w:val="24"/>
          <w:szCs w:val="24"/>
          <w:lang w:eastAsia="zh-CN"/>
        </w:rPr>
      </w:pPr>
      <w:r w:rsidRPr="00FB15B7">
        <w:rPr>
          <w:lang w:eastAsia="zh-CN"/>
        </w:rPr>
        <w:t>на 2017 – 20</w:t>
      </w:r>
      <w:r w:rsidRPr="00FB15B7">
        <w:rPr>
          <w:lang w:val="en-US" w:eastAsia="zh-CN"/>
        </w:rPr>
        <w:t>23</w:t>
      </w:r>
      <w:r w:rsidRPr="00FB15B7">
        <w:rPr>
          <w:lang w:eastAsia="zh-CN"/>
        </w:rPr>
        <w:t xml:space="preserve"> годы»</w:t>
      </w:r>
    </w:p>
    <w:p w:rsidR="00FB15B7" w:rsidRPr="00FB15B7" w:rsidRDefault="00FB15B7" w:rsidP="00FB15B7">
      <w:pPr>
        <w:jc w:val="center"/>
        <w:rPr>
          <w:sz w:val="24"/>
          <w:szCs w:val="24"/>
          <w:lang w:eastAsia="zh-CN"/>
        </w:rPr>
      </w:pPr>
    </w:p>
    <w:p w:rsidR="00FB15B7" w:rsidRDefault="00FB15B7" w:rsidP="00FB15B7">
      <w:pPr>
        <w:spacing w:line="240" w:lineRule="exact"/>
        <w:jc w:val="center"/>
        <w:rPr>
          <w:b/>
          <w:lang w:eastAsia="zh-CN"/>
        </w:rPr>
      </w:pPr>
      <w:r w:rsidRPr="00FB15B7">
        <w:rPr>
          <w:b/>
          <w:lang w:eastAsia="zh-CN"/>
        </w:rPr>
        <w:t>Паспорт программы</w:t>
      </w:r>
    </w:p>
    <w:p w:rsidR="00FB15B7" w:rsidRPr="00FB15B7" w:rsidRDefault="00FB15B7" w:rsidP="00FB15B7">
      <w:pPr>
        <w:spacing w:line="240" w:lineRule="exact"/>
        <w:jc w:val="center"/>
        <w:rPr>
          <w:b/>
          <w:lang w:eastAsia="zh-CN"/>
        </w:rPr>
      </w:pPr>
    </w:p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021"/>
        <w:gridCol w:w="5761"/>
      </w:tblGrid>
      <w:tr w:rsidR="00FB15B7" w:rsidRPr="00FB15B7" w:rsidTr="00FB15B7">
        <w:tc>
          <w:tcPr>
            <w:tcW w:w="402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1. Ответственный исполнитель муниципальной программы</w:t>
            </w:r>
          </w:p>
        </w:tc>
        <w:tc>
          <w:tcPr>
            <w:tcW w:w="576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отдел по экономическому развитию, сельскому хозяйству и продовольствию Администрации Демянского муниципального района</w:t>
            </w:r>
          </w:p>
        </w:tc>
      </w:tr>
      <w:tr w:rsidR="00FB15B7" w:rsidRPr="00FB15B7" w:rsidTr="00FB15B7">
        <w:tc>
          <w:tcPr>
            <w:tcW w:w="402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2. Соисполнители муниципальной программы</w:t>
            </w:r>
          </w:p>
        </w:tc>
        <w:tc>
          <w:tcPr>
            <w:tcW w:w="576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bCs/>
                <w:szCs w:val="28"/>
                <w:lang w:eastAsia="zh-CN"/>
              </w:rPr>
            </w:pPr>
            <w:r w:rsidRPr="00FB15B7">
              <w:rPr>
                <w:bCs/>
                <w:szCs w:val="28"/>
                <w:lang w:eastAsia="zh-CN"/>
              </w:rPr>
              <w:t>управление муниципальным имуществом Администрации Демянского муниципального района, Администрации сельских поселений</w:t>
            </w:r>
            <w:proofErr w:type="gramStart"/>
            <w:r w:rsidRPr="00FB15B7">
              <w:rPr>
                <w:bCs/>
                <w:szCs w:val="28"/>
                <w:lang w:eastAsia="zh-CN"/>
              </w:rPr>
              <w:t>.</w:t>
            </w:r>
            <w:proofErr w:type="gramEnd"/>
            <w:r w:rsidRPr="00FB15B7">
              <w:rPr>
                <w:bCs/>
                <w:szCs w:val="28"/>
                <w:lang w:eastAsia="zh-CN"/>
              </w:rPr>
              <w:t xml:space="preserve"> (</w:t>
            </w:r>
            <w:proofErr w:type="gramStart"/>
            <w:r w:rsidRPr="00FB15B7">
              <w:rPr>
                <w:bCs/>
                <w:szCs w:val="28"/>
                <w:lang w:eastAsia="zh-CN"/>
              </w:rPr>
              <w:t>п</w:t>
            </w:r>
            <w:proofErr w:type="gramEnd"/>
            <w:r w:rsidRPr="00FB15B7">
              <w:rPr>
                <w:bCs/>
                <w:szCs w:val="28"/>
                <w:lang w:eastAsia="zh-CN"/>
              </w:rPr>
              <w:t>о согласованию)</w:t>
            </w:r>
          </w:p>
        </w:tc>
      </w:tr>
      <w:tr w:rsidR="00FB15B7" w:rsidRPr="00FB15B7" w:rsidTr="00FB15B7">
        <w:tc>
          <w:tcPr>
            <w:tcW w:w="402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3. Подпрограммы муниципальной программы (при наличии)</w:t>
            </w:r>
          </w:p>
        </w:tc>
        <w:tc>
          <w:tcPr>
            <w:tcW w:w="576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-</w:t>
            </w:r>
          </w:p>
        </w:tc>
      </w:tr>
      <w:tr w:rsidR="00FB15B7" w:rsidRPr="00FB15B7" w:rsidTr="00FB15B7">
        <w:tc>
          <w:tcPr>
            <w:tcW w:w="4021" w:type="dxa"/>
            <w:hideMark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  <w:r w:rsidRPr="00FB15B7">
              <w:rPr>
                <w:lang w:eastAsia="zh-CN"/>
              </w:rPr>
              <w:t>4. Цели, задачи и целевые показатели муниципальной программы:</w:t>
            </w:r>
          </w:p>
        </w:tc>
        <w:tc>
          <w:tcPr>
            <w:tcW w:w="5761" w:type="dxa"/>
          </w:tcPr>
          <w:p w:rsidR="00FB15B7" w:rsidRPr="00FB15B7" w:rsidRDefault="00FB15B7" w:rsidP="00A1708B">
            <w:pPr>
              <w:spacing w:before="120" w:line="240" w:lineRule="exact"/>
              <w:rPr>
                <w:lang w:eastAsia="zh-CN"/>
              </w:rPr>
            </w:pPr>
          </w:p>
        </w:tc>
      </w:tr>
    </w:tbl>
    <w:p w:rsidR="00FB15B7" w:rsidRPr="00FB15B7" w:rsidRDefault="00FB15B7" w:rsidP="00FB15B7">
      <w:pPr>
        <w:spacing w:before="120" w:line="240" w:lineRule="exact"/>
        <w:rPr>
          <w:sz w:val="8"/>
          <w:lang w:eastAsia="zh-CN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851"/>
        <w:gridCol w:w="850"/>
        <w:gridCol w:w="851"/>
        <w:gridCol w:w="992"/>
        <w:gridCol w:w="851"/>
        <w:gridCol w:w="1098"/>
      </w:tblGrid>
      <w:tr w:rsidR="00FB15B7" w:rsidRPr="00FB15B7" w:rsidTr="00A1708B">
        <w:trPr>
          <w:trHeight w:val="5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п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6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Значение целевого показателя по годам</w:t>
            </w:r>
          </w:p>
        </w:tc>
      </w:tr>
      <w:tr w:rsidR="00FB15B7" w:rsidRPr="00FB15B7" w:rsidTr="00A1708B">
        <w:trPr>
          <w:trHeight w:val="4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834E94" w:rsidRDefault="00FB15B7" w:rsidP="00A1708B">
            <w:pPr>
              <w:spacing w:before="120" w:line="240" w:lineRule="exact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834E94" w:rsidRDefault="00FB15B7" w:rsidP="00A1708B">
            <w:pPr>
              <w:spacing w:before="120" w:line="240" w:lineRule="exact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2023</w:t>
            </w:r>
          </w:p>
        </w:tc>
      </w:tr>
      <w:tr w:rsidR="00FB15B7" w:rsidRPr="00FB15B7" w:rsidTr="00A1708B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center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9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Цель 1. Создание на территории района современной торговой инфраструктуры и формирование конкурентной среды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Задача 1. Развитие торговли 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в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Демянском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муниципальном районе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A1708B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</w:t>
            </w:r>
            <w:r w:rsidRPr="00834E94">
              <w:rPr>
                <w:iCs/>
                <w:sz w:val="24"/>
                <w:szCs w:val="24"/>
                <w:lang w:val="en-US" w:eastAsia="zh-CN"/>
              </w:rPr>
              <w:t>1</w:t>
            </w:r>
            <w:r w:rsidRP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Оборот </w:t>
            </w:r>
            <w:proofErr w:type="spellStart"/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рознич</w:t>
            </w:r>
            <w:proofErr w:type="spellEnd"/>
            <w:r w:rsidR="001645F9" w:rsidRPr="00834E94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ной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торговли,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eastAsia="zh-CN"/>
              </w:rPr>
              <w:t>1590,5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eastAsia="zh-CN"/>
              </w:rPr>
              <w:t>1650,9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eastAsia="zh-CN"/>
              </w:rPr>
              <w:t>1700,5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eastAsia="zh-CN"/>
              </w:rPr>
              <w:t>1734,0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eastAsia="zh-CN"/>
              </w:rPr>
              <w:t>1496,0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pacing w:val="-20"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pacing w:val="-20"/>
                <w:sz w:val="24"/>
                <w:szCs w:val="24"/>
                <w:lang w:val="en-US" w:eastAsia="zh-CN"/>
              </w:rPr>
              <w:t>1500.0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1.1.2</w:t>
            </w:r>
            <w:r w:rsidR="00A1708B" w:rsidRP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Оборот </w:t>
            </w:r>
            <w:proofErr w:type="spellStart"/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рознич</w:t>
            </w:r>
            <w:proofErr w:type="spellEnd"/>
            <w:r w:rsidR="001645F9" w:rsidRPr="00834E94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ной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торговли на душу населения,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146,2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155,3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163,8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153,6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155,0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155.0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1.1.3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Индекс физического объема оборота розничной торговли 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в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% 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к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предыдущему году.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95,3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100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1.1.4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D65A68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Обеспеченность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930,7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930,7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930,7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930,7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850,0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850.0</w:t>
            </w:r>
          </w:p>
        </w:tc>
      </w:tr>
      <w:tr w:rsidR="00D65A68" w:rsidRPr="00FB15B7" w:rsidTr="00D65A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D65A68" w:rsidRDefault="00D65A68" w:rsidP="00D65A68">
            <w:pPr>
              <w:spacing w:before="120" w:line="240" w:lineRule="exact"/>
              <w:jc w:val="center"/>
              <w:rPr>
                <w:iCs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  <w:lang w:eastAsia="zh-CN"/>
              </w:rPr>
              <w:t>9</w:t>
            </w:r>
          </w:p>
        </w:tc>
      </w:tr>
      <w:tr w:rsidR="00D65A68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площадью торговых объектов, м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2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на тыс.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834E94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68" w:rsidRPr="00D65A68" w:rsidRDefault="00D65A68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1.1.5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Оборот розничной торговли на рынках и ярмарках,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45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1.1.6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Индекс физического объема оборота розничной торговли на рынках и ярмарках,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95,3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100</w:t>
            </w:r>
          </w:p>
        </w:tc>
      </w:tr>
      <w:tr w:rsidR="00FB15B7" w:rsidRPr="00FB15B7" w:rsidTr="00A170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1.1.7</w:t>
            </w:r>
            <w:r w:rsidR="00834E94">
              <w:rPr>
                <w:i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 xml:space="preserve">Количество </w:t>
            </w:r>
            <w:proofErr w:type="gramStart"/>
            <w:r w:rsidRPr="00834E94">
              <w:rPr>
                <w:iCs/>
                <w:sz w:val="24"/>
                <w:szCs w:val="24"/>
                <w:lang w:eastAsia="zh-CN"/>
              </w:rPr>
              <w:t>отдален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ных</w:t>
            </w:r>
            <w:proofErr w:type="gramEnd"/>
            <w:r w:rsidRPr="00834E94">
              <w:rPr>
                <w:iCs/>
                <w:sz w:val="24"/>
                <w:szCs w:val="24"/>
                <w:lang w:eastAsia="zh-CN"/>
              </w:rPr>
              <w:t xml:space="preserve"> и (или)  трудно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доступных населен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 xml:space="preserve">ных пунктов 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Демян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ского</w:t>
            </w:r>
            <w:proofErr w:type="spellEnd"/>
            <w:r w:rsidRPr="00834E94">
              <w:rPr>
                <w:iCs/>
                <w:sz w:val="24"/>
                <w:szCs w:val="24"/>
                <w:lang w:eastAsia="zh-CN"/>
              </w:rPr>
              <w:t xml:space="preserve"> района</w:t>
            </w:r>
            <w:r w:rsidR="00834E94">
              <w:rPr>
                <w:iCs/>
                <w:sz w:val="24"/>
                <w:szCs w:val="24"/>
                <w:lang w:eastAsia="zh-CN"/>
              </w:rPr>
              <w:t xml:space="preserve"> в кото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proofErr w:type="spellStart"/>
            <w:r w:rsidR="00834E94">
              <w:rPr>
                <w:iCs/>
                <w:sz w:val="24"/>
                <w:szCs w:val="24"/>
                <w:lang w:eastAsia="zh-CN"/>
              </w:rPr>
              <w:t>рых</w:t>
            </w:r>
            <w:proofErr w:type="spellEnd"/>
            <w:r w:rsidR="00834E94">
              <w:rPr>
                <w:iCs/>
                <w:sz w:val="24"/>
                <w:szCs w:val="24"/>
                <w:lang w:eastAsia="zh-CN"/>
              </w:rPr>
              <w:t xml:space="preserve"> </w:t>
            </w:r>
            <w:r w:rsidRPr="00834E94">
              <w:rPr>
                <w:iCs/>
                <w:sz w:val="24"/>
                <w:szCs w:val="24"/>
                <w:lang w:eastAsia="zh-CN"/>
              </w:rPr>
              <w:t xml:space="preserve">организации (за исключением 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госу</w:t>
            </w:r>
            <w:proofErr w:type="spellEnd"/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дарственных (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муни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ципальных</w:t>
            </w:r>
            <w:proofErr w:type="spellEnd"/>
            <w:r w:rsidRPr="00834E94">
              <w:rPr>
                <w:iCs/>
                <w:sz w:val="24"/>
                <w:szCs w:val="24"/>
                <w:lang w:eastAsia="zh-CN"/>
              </w:rPr>
              <w:t xml:space="preserve">) 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учреж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дений</w:t>
            </w:r>
            <w:proofErr w:type="spellEnd"/>
            <w:r w:rsidRPr="00834E94">
              <w:rPr>
                <w:iCs/>
                <w:sz w:val="24"/>
                <w:szCs w:val="24"/>
                <w:lang w:eastAsia="zh-CN"/>
              </w:rPr>
              <w:t>) и индивиду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альные</w:t>
            </w:r>
            <w:proofErr w:type="spellEnd"/>
            <w:r w:rsidRPr="00834E94">
              <w:rPr>
                <w:i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предприни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матели</w:t>
            </w:r>
            <w:proofErr w:type="spellEnd"/>
            <w:r w:rsidRPr="00834E94">
              <w:rPr>
                <w:iCs/>
                <w:sz w:val="24"/>
                <w:szCs w:val="24"/>
                <w:lang w:eastAsia="zh-CN"/>
              </w:rPr>
              <w:t xml:space="preserve"> посредством мобильных торговых объектов </w:t>
            </w:r>
            <w:proofErr w:type="spellStart"/>
            <w:r w:rsidRPr="00834E94">
              <w:rPr>
                <w:iCs/>
                <w:sz w:val="24"/>
                <w:szCs w:val="24"/>
                <w:lang w:eastAsia="zh-CN"/>
              </w:rPr>
              <w:t>обеспечи</w:t>
            </w:r>
            <w:r w:rsidR="00D65A68">
              <w:rPr>
                <w:iCs/>
                <w:sz w:val="24"/>
                <w:szCs w:val="24"/>
                <w:lang w:eastAsia="zh-CN"/>
              </w:rPr>
              <w:t>-</w:t>
            </w:r>
            <w:r w:rsidRPr="00834E94">
              <w:rPr>
                <w:iCs/>
                <w:sz w:val="24"/>
                <w:szCs w:val="24"/>
                <w:lang w:eastAsia="zh-CN"/>
              </w:rPr>
              <w:t>вают</w:t>
            </w:r>
            <w:proofErr w:type="spellEnd"/>
            <w:r w:rsidRPr="00834E94">
              <w:rPr>
                <w:iCs/>
                <w:sz w:val="24"/>
                <w:szCs w:val="24"/>
                <w:lang w:eastAsia="zh-CN"/>
              </w:rPr>
              <w:t xml:space="preserve"> доставку и реализацию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eastAsia="zh-CN"/>
              </w:rPr>
            </w:pPr>
            <w:r w:rsidRPr="00834E94">
              <w:rPr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5</w:t>
            </w:r>
            <w:r w:rsidRPr="00834E94">
              <w:rPr>
                <w:i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iCs/>
                <w:sz w:val="24"/>
                <w:szCs w:val="24"/>
                <w:lang w:val="en-US" w:eastAsia="zh-CN"/>
              </w:rPr>
            </w:pPr>
            <w:r w:rsidRPr="00834E94">
              <w:rPr>
                <w:iCs/>
                <w:sz w:val="24"/>
                <w:szCs w:val="24"/>
                <w:lang w:val="en-US" w:eastAsia="zh-CN"/>
              </w:rPr>
              <w:t>51</w:t>
            </w:r>
          </w:p>
        </w:tc>
      </w:tr>
      <w:tr w:rsidR="00FB15B7" w:rsidRPr="00FB15B7" w:rsidTr="00A17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261" w:type="dxa"/>
            <w:gridSpan w:val="2"/>
            <w:tcBorders>
              <w:bottom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34E94">
              <w:rPr>
                <w:sz w:val="24"/>
                <w:szCs w:val="24"/>
                <w:lang w:eastAsia="zh-CN"/>
              </w:rPr>
              <w:t>5. Сроки реализации муниципальной программы:</w:t>
            </w:r>
          </w:p>
        </w:tc>
        <w:tc>
          <w:tcPr>
            <w:tcW w:w="6485" w:type="dxa"/>
            <w:gridSpan w:val="7"/>
            <w:tcBorders>
              <w:bottom w:val="single" w:sz="4" w:space="0" w:color="auto"/>
            </w:tcBorders>
          </w:tcPr>
          <w:p w:rsidR="00FB15B7" w:rsidRPr="00834E94" w:rsidRDefault="00FB15B7" w:rsidP="00A1708B">
            <w:pPr>
              <w:suppressAutoHyphens/>
              <w:autoSpaceDE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34E94">
              <w:rPr>
                <w:sz w:val="24"/>
                <w:szCs w:val="24"/>
                <w:lang w:eastAsia="zh-CN"/>
              </w:rPr>
              <w:t>2017 – 20</w:t>
            </w:r>
            <w:r w:rsidRPr="00834E94">
              <w:rPr>
                <w:sz w:val="24"/>
                <w:szCs w:val="24"/>
                <w:lang w:val="en-US" w:eastAsia="zh-CN"/>
              </w:rPr>
              <w:t>23</w:t>
            </w:r>
            <w:r w:rsidR="00A1708B" w:rsidRPr="00834E94">
              <w:rPr>
                <w:sz w:val="24"/>
                <w:szCs w:val="24"/>
                <w:lang w:eastAsia="zh-CN"/>
              </w:rPr>
              <w:t xml:space="preserve"> годы</w:t>
            </w:r>
          </w:p>
        </w:tc>
      </w:tr>
      <w:tr w:rsidR="00FB15B7" w:rsidRPr="00FB15B7" w:rsidTr="00A1708B">
        <w:tblPrEx>
          <w:tblLook w:val="01E0" w:firstRow="1" w:lastRow="1" w:firstColumn="1" w:lastColumn="1" w:noHBand="0" w:noVBand="0"/>
        </w:tblPrEx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834E94" w:rsidRDefault="00FB15B7" w:rsidP="00A1708B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834E94">
              <w:rPr>
                <w:sz w:val="24"/>
                <w:szCs w:val="24"/>
                <w:lang w:eastAsia="zh-CN"/>
              </w:rPr>
              <w:t>6. Об</w:t>
            </w:r>
            <w:r w:rsidR="00834E94">
              <w:rPr>
                <w:sz w:val="24"/>
                <w:szCs w:val="24"/>
                <w:lang w:eastAsia="zh-CN"/>
              </w:rPr>
              <w:t xml:space="preserve">ъемы и источники финансирования </w:t>
            </w:r>
            <w:proofErr w:type="spellStart"/>
            <w:r w:rsidRPr="00834E94">
              <w:rPr>
                <w:sz w:val="24"/>
                <w:szCs w:val="24"/>
                <w:lang w:eastAsia="zh-CN"/>
              </w:rPr>
              <w:t>муници</w:t>
            </w:r>
            <w:r w:rsidR="00834E94">
              <w:rPr>
                <w:sz w:val="24"/>
                <w:szCs w:val="24"/>
                <w:lang w:eastAsia="zh-CN"/>
              </w:rPr>
              <w:t>-</w:t>
            </w:r>
            <w:r w:rsidRPr="00834E94">
              <w:rPr>
                <w:sz w:val="24"/>
                <w:szCs w:val="24"/>
                <w:lang w:eastAsia="zh-CN"/>
              </w:rPr>
              <w:t>пальной</w:t>
            </w:r>
            <w:proofErr w:type="spellEnd"/>
            <w:r w:rsidRPr="00834E94">
              <w:rPr>
                <w:sz w:val="24"/>
                <w:szCs w:val="24"/>
                <w:lang w:eastAsia="zh-CN"/>
              </w:rPr>
              <w:t xml:space="preserve"> программы в целом и по годам реализации (</w:t>
            </w:r>
            <w:proofErr w:type="spellStart"/>
            <w:r w:rsidRPr="00834E94">
              <w:rPr>
                <w:sz w:val="24"/>
                <w:szCs w:val="24"/>
                <w:lang w:eastAsia="zh-CN"/>
              </w:rPr>
              <w:t>тыс</w:t>
            </w:r>
            <w:proofErr w:type="gramStart"/>
            <w:r w:rsidRPr="00834E94">
              <w:rPr>
                <w:sz w:val="24"/>
                <w:szCs w:val="24"/>
                <w:lang w:eastAsia="zh-CN"/>
              </w:rPr>
              <w:t>.р</w:t>
            </w:r>
            <w:proofErr w:type="gramEnd"/>
            <w:r w:rsidRPr="00834E94">
              <w:rPr>
                <w:sz w:val="24"/>
                <w:szCs w:val="24"/>
                <w:lang w:eastAsia="zh-CN"/>
              </w:rPr>
              <w:t>уб</w:t>
            </w:r>
            <w:proofErr w:type="spellEnd"/>
            <w:r w:rsidRPr="00834E94">
              <w:rPr>
                <w:sz w:val="24"/>
                <w:szCs w:val="24"/>
                <w:lang w:eastAsia="zh-CN"/>
              </w:rPr>
              <w:t>.):</w:t>
            </w:r>
          </w:p>
        </w:tc>
        <w:tc>
          <w:tcPr>
            <w:tcW w:w="6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834E94" w:rsidRDefault="00FB15B7" w:rsidP="00A1708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</w:tbl>
    <w:p w:rsidR="001645F9" w:rsidRDefault="001645F9" w:rsidP="00834E94">
      <w:pPr>
        <w:jc w:val="right"/>
      </w:pPr>
    </w:p>
    <w:tbl>
      <w:tblPr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1135"/>
        <w:gridCol w:w="1558"/>
        <w:gridCol w:w="1702"/>
        <w:gridCol w:w="2235"/>
        <w:gridCol w:w="1878"/>
        <w:gridCol w:w="1238"/>
      </w:tblGrid>
      <w:tr w:rsidR="00FB15B7" w:rsidRPr="00FB15B7" w:rsidTr="001645F9">
        <w:trPr>
          <w:trHeight w:val="24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Источник финансирования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Бюджет муниципального района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pacing w:val="-8"/>
                <w:sz w:val="24"/>
                <w:szCs w:val="24"/>
                <w:lang w:eastAsia="zh-CN"/>
              </w:rPr>
              <w:t xml:space="preserve">внебюджетные </w:t>
            </w:r>
            <w:r w:rsidRPr="001645F9">
              <w:rPr>
                <w:sz w:val="24"/>
                <w:szCs w:val="24"/>
                <w:lang w:eastAsia="zh-CN"/>
              </w:rPr>
              <w:t>средства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всего</w:t>
            </w:r>
          </w:p>
        </w:tc>
      </w:tr>
      <w:tr w:rsidR="00FB15B7" w:rsidRPr="00FB15B7" w:rsidTr="001645F9">
        <w:trPr>
          <w:trHeight w:val="28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6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2,5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20,63514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20,63514</w:t>
            </w: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val="en-US" w:eastAsia="zh-CN"/>
              </w:rPr>
            </w:pPr>
            <w:r w:rsidRPr="001645F9">
              <w:rPr>
                <w:sz w:val="24"/>
                <w:szCs w:val="24"/>
                <w:lang w:val="en-US" w:eastAsia="zh-CN"/>
              </w:rPr>
              <w:t>2023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B15B7" w:rsidRPr="00FB15B7" w:rsidTr="001645F9">
        <w:trPr>
          <w:trHeight w:val="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23,13514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1645F9" w:rsidRDefault="00FB15B7" w:rsidP="001645F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1645F9">
              <w:rPr>
                <w:sz w:val="24"/>
                <w:szCs w:val="24"/>
                <w:lang w:eastAsia="zh-CN"/>
              </w:rPr>
              <w:t>23,13514</w:t>
            </w:r>
          </w:p>
        </w:tc>
      </w:tr>
      <w:tr w:rsidR="00FB15B7" w:rsidRPr="00FB15B7" w:rsidTr="00A17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gridSpan w:val="3"/>
            <w:hideMark/>
          </w:tcPr>
          <w:p w:rsidR="00FB15B7" w:rsidRPr="006004F1" w:rsidRDefault="00FB15B7" w:rsidP="00834E94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004F1">
              <w:rPr>
                <w:sz w:val="24"/>
                <w:szCs w:val="24"/>
                <w:lang w:eastAsia="zh-CN"/>
              </w:rPr>
              <w:lastRenderedPageBreak/>
              <w:t>7. Ожидаемые конечные результаты реализации муниципальной программы:</w:t>
            </w:r>
          </w:p>
        </w:tc>
        <w:tc>
          <w:tcPr>
            <w:tcW w:w="5351" w:type="dxa"/>
            <w:gridSpan w:val="3"/>
          </w:tcPr>
          <w:p w:rsidR="00FB15B7" w:rsidRPr="006004F1" w:rsidRDefault="00FB15B7" w:rsidP="00834E94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004F1">
              <w:rPr>
                <w:sz w:val="24"/>
                <w:szCs w:val="24"/>
                <w:lang w:eastAsia="zh-CN"/>
              </w:rPr>
              <w:t>повышение эффективности работы</w:t>
            </w:r>
            <w:r w:rsidR="001645F9" w:rsidRPr="006004F1">
              <w:rPr>
                <w:sz w:val="24"/>
                <w:szCs w:val="24"/>
                <w:lang w:eastAsia="zh-CN"/>
              </w:rPr>
              <w:t>:</w:t>
            </w:r>
            <w:r w:rsidRPr="006004F1">
              <w:rPr>
                <w:sz w:val="24"/>
                <w:szCs w:val="24"/>
                <w:lang w:eastAsia="zh-CN"/>
              </w:rPr>
              <w:t xml:space="preserve"> предприятий торговли;</w:t>
            </w:r>
          </w:p>
          <w:p w:rsidR="00FB15B7" w:rsidRPr="006004F1" w:rsidRDefault="00FB15B7" w:rsidP="006004F1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6004F1">
              <w:rPr>
                <w:sz w:val="24"/>
                <w:szCs w:val="24"/>
                <w:lang w:eastAsia="zh-CN"/>
              </w:rPr>
              <w:t>повышение доступности товаров для  населения района;</w:t>
            </w:r>
          </w:p>
          <w:p w:rsidR="00FB15B7" w:rsidRPr="006004F1" w:rsidRDefault="00FB15B7" w:rsidP="006004F1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6004F1">
              <w:rPr>
                <w:sz w:val="24"/>
                <w:szCs w:val="24"/>
                <w:lang w:eastAsia="zh-CN"/>
              </w:rPr>
              <w:t>увеличение оборота розничной торговли;</w:t>
            </w:r>
          </w:p>
          <w:p w:rsidR="00FB15B7" w:rsidRPr="006004F1" w:rsidRDefault="00FB15B7" w:rsidP="006004F1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6004F1">
              <w:rPr>
                <w:sz w:val="24"/>
                <w:szCs w:val="24"/>
                <w:lang w:eastAsia="zh-CN"/>
              </w:rPr>
              <w:t>увеличение налоговых поступлений в бюджеты всех уровней от организаций торговли;</w:t>
            </w:r>
          </w:p>
          <w:p w:rsidR="00FB15B7" w:rsidRPr="006004F1" w:rsidRDefault="00FB15B7" w:rsidP="006004F1">
            <w:pPr>
              <w:spacing w:line="240" w:lineRule="exact"/>
              <w:rPr>
                <w:sz w:val="24"/>
                <w:szCs w:val="24"/>
                <w:lang w:eastAsia="zh-CN"/>
              </w:rPr>
            </w:pPr>
            <w:r w:rsidRPr="006004F1">
              <w:rPr>
                <w:sz w:val="24"/>
                <w:szCs w:val="24"/>
                <w:lang w:eastAsia="zh-CN"/>
              </w:rPr>
              <w:t>создание в сфере потребительского рынка дополнительных рабочих мест.</w:t>
            </w:r>
          </w:p>
        </w:tc>
      </w:tr>
    </w:tbl>
    <w:p w:rsidR="00FB15B7" w:rsidRPr="00A1708B" w:rsidRDefault="00FB15B7" w:rsidP="00A1708B">
      <w:pPr>
        <w:suppressAutoHyphens/>
        <w:autoSpaceDE w:val="0"/>
        <w:spacing w:line="360" w:lineRule="atLeast"/>
        <w:ind w:firstLine="709"/>
        <w:jc w:val="both"/>
        <w:rPr>
          <w:szCs w:val="28"/>
          <w:lang w:eastAsia="zh-CN"/>
        </w:rPr>
      </w:pPr>
      <w:r w:rsidRPr="00A1708B">
        <w:rPr>
          <w:szCs w:val="28"/>
          <w:lang w:eastAsia="zh-CN"/>
        </w:rPr>
        <w:t xml:space="preserve">Характеристика текущего состояния сферы торговли в Демянском районе, приоритеты и цели муниципальной политики </w:t>
      </w:r>
    </w:p>
    <w:p w:rsidR="00FB15B7" w:rsidRPr="00A1708B" w:rsidRDefault="00FB15B7" w:rsidP="00A1708B">
      <w:pPr>
        <w:widowControl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A1708B">
        <w:rPr>
          <w:rFonts w:eastAsiaTheme="minorHAnsi"/>
          <w:szCs w:val="28"/>
          <w:lang w:eastAsia="en-US"/>
        </w:rPr>
        <w:t>За последние годы в сфере торговли на территории района происходят позитивные количественные и качественные изменения.</w:t>
      </w:r>
    </w:p>
    <w:p w:rsidR="00FB15B7" w:rsidRPr="00A1708B" w:rsidRDefault="00FB15B7" w:rsidP="00A1708B">
      <w:pPr>
        <w:widowControl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A1708B">
        <w:rPr>
          <w:rFonts w:eastAsiaTheme="minorHAnsi"/>
          <w:szCs w:val="28"/>
          <w:lang w:eastAsia="en-US"/>
        </w:rPr>
        <w:t>На 01 октября 2016 года количество действующих на территории района торговых объектов составило 194 единицы.</w:t>
      </w:r>
    </w:p>
    <w:p w:rsidR="00A1708B" w:rsidRPr="00A1708B" w:rsidRDefault="00FB15B7" w:rsidP="00834E94">
      <w:pPr>
        <w:widowControl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A1708B">
        <w:rPr>
          <w:rFonts w:eastAsiaTheme="minorHAnsi"/>
          <w:szCs w:val="28"/>
          <w:lang w:eastAsia="en-US"/>
        </w:rPr>
        <w:t>Оборот розничной торговли за 2015 год по району составил 1479,2 млн. рублей, что выше уровня предыдущего года на 1,9 % в сопостави</w:t>
      </w:r>
      <w:r w:rsidRPr="00A1708B">
        <w:rPr>
          <w:rFonts w:eastAsiaTheme="minorHAnsi"/>
          <w:szCs w:val="28"/>
          <w:lang w:eastAsia="en-US"/>
        </w:rPr>
        <w:softHyphen/>
        <w:t>мых ценах.</w:t>
      </w:r>
    </w:p>
    <w:p w:rsidR="00FB15B7" w:rsidRPr="00A1708B" w:rsidRDefault="00FB15B7" w:rsidP="00A1708B">
      <w:pPr>
        <w:framePr w:w="9355" w:wrap="notBeside" w:vAnchor="text" w:hAnchor="page" w:x="1966" w:y="1"/>
        <w:widowControl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A1708B">
        <w:rPr>
          <w:rFonts w:eastAsiaTheme="minorHAnsi"/>
          <w:szCs w:val="28"/>
          <w:lang w:eastAsia="en-US"/>
        </w:rPr>
        <w:t>Таблица 2 - Показатели, характеризующие состояние розничной торговли на территории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37"/>
        <w:gridCol w:w="1147"/>
        <w:gridCol w:w="1214"/>
        <w:gridCol w:w="1147"/>
      </w:tblGrid>
      <w:tr w:rsidR="001645F9" w:rsidRPr="001645F9" w:rsidTr="003622BE">
        <w:trPr>
          <w:trHeight w:hRule="exact" w:val="547"/>
        </w:trPr>
        <w:tc>
          <w:tcPr>
            <w:tcW w:w="709" w:type="dxa"/>
            <w:vMerge w:val="restart"/>
            <w:shd w:val="clear" w:color="auto" w:fill="auto"/>
          </w:tcPr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№</w:t>
            </w:r>
          </w:p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1645F9">
              <w:rPr>
                <w:color w:val="000000"/>
                <w:szCs w:val="28"/>
              </w:rPr>
              <w:t>п</w:t>
            </w:r>
            <w:proofErr w:type="gramEnd"/>
            <w:r w:rsidRPr="001645F9">
              <w:rPr>
                <w:color w:val="000000"/>
                <w:szCs w:val="28"/>
              </w:rPr>
              <w:t>/п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Наименование показателя</w:t>
            </w:r>
          </w:p>
        </w:tc>
        <w:tc>
          <w:tcPr>
            <w:tcW w:w="3508" w:type="dxa"/>
            <w:gridSpan w:val="3"/>
            <w:shd w:val="clear" w:color="auto" w:fill="auto"/>
          </w:tcPr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Значение показателя по годам</w:t>
            </w:r>
          </w:p>
        </w:tc>
      </w:tr>
      <w:tr w:rsidR="001645F9" w:rsidRPr="001645F9" w:rsidTr="006004F1">
        <w:trPr>
          <w:trHeight w:hRule="exact" w:val="511"/>
        </w:trPr>
        <w:tc>
          <w:tcPr>
            <w:tcW w:w="709" w:type="dxa"/>
            <w:vMerge/>
            <w:shd w:val="clear" w:color="auto" w:fill="auto"/>
          </w:tcPr>
          <w:p w:rsidR="001645F9" w:rsidRPr="001645F9" w:rsidRDefault="001645F9" w:rsidP="006004F1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6004F1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2013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2014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6004F1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2015</w:t>
            </w:r>
          </w:p>
        </w:tc>
      </w:tr>
      <w:tr w:rsidR="001645F9" w:rsidRPr="001645F9" w:rsidTr="001645F9">
        <w:trPr>
          <w:trHeight w:hRule="exact" w:val="503"/>
        </w:trPr>
        <w:tc>
          <w:tcPr>
            <w:tcW w:w="709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1.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Оборот розничной торговли (млн. руб.)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1239,9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1352,0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1479,2</w:t>
            </w:r>
          </w:p>
        </w:tc>
      </w:tr>
      <w:tr w:rsidR="001645F9" w:rsidRPr="001645F9" w:rsidTr="00820190">
        <w:trPr>
          <w:trHeight w:hRule="exact" w:val="895"/>
        </w:trPr>
        <w:tc>
          <w:tcPr>
            <w:tcW w:w="709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2.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Индекс физического объема оборота розничной торговли (% к предыдущему году)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101,2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101,6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93,8</w:t>
            </w:r>
          </w:p>
        </w:tc>
      </w:tr>
      <w:tr w:rsidR="001645F9" w:rsidRPr="001645F9" w:rsidTr="001645F9">
        <w:trPr>
          <w:trHeight w:hRule="exact" w:val="621"/>
        </w:trPr>
        <w:tc>
          <w:tcPr>
            <w:tcW w:w="709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3.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Оборот розничной торговли на душу населения (тыс. руб.)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102,2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116,9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131,2</w:t>
            </w:r>
          </w:p>
        </w:tc>
      </w:tr>
      <w:tr w:rsidR="001645F9" w:rsidRPr="001645F9" w:rsidTr="001645F9">
        <w:trPr>
          <w:trHeight w:hRule="exact" w:val="861"/>
        </w:trPr>
        <w:tc>
          <w:tcPr>
            <w:tcW w:w="709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4.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Индекс физического объема оборота розничной торговли на душу населе</w:t>
            </w:r>
            <w:r w:rsidRPr="001645F9">
              <w:rPr>
                <w:color w:val="000000"/>
                <w:szCs w:val="28"/>
              </w:rPr>
              <w:softHyphen/>
              <w:t xml:space="preserve">ния </w:t>
            </w:r>
            <w:r w:rsidRPr="001645F9">
              <w:rPr>
                <w:i/>
                <w:iCs/>
                <w:color w:val="000000"/>
                <w:szCs w:val="28"/>
              </w:rPr>
              <w:t>(% к</w:t>
            </w:r>
            <w:r w:rsidRPr="001645F9">
              <w:rPr>
                <w:color w:val="000000"/>
                <w:szCs w:val="28"/>
              </w:rPr>
              <w:t xml:space="preserve"> предыдущему году)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102,7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104,8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96,2</w:t>
            </w:r>
          </w:p>
        </w:tc>
      </w:tr>
      <w:tr w:rsidR="001645F9" w:rsidRPr="001645F9" w:rsidTr="003622BE">
        <w:trPr>
          <w:trHeight w:hRule="exact" w:val="980"/>
        </w:trPr>
        <w:tc>
          <w:tcPr>
            <w:tcW w:w="709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5.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Доля непродовольственных товаров в обороте розничной торговли (% от оборота розничной торговли)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43,4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44,3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45,0</w:t>
            </w:r>
          </w:p>
        </w:tc>
      </w:tr>
      <w:tr w:rsidR="001645F9" w:rsidRPr="001645F9" w:rsidTr="003622BE">
        <w:trPr>
          <w:trHeight w:hRule="exact" w:val="869"/>
        </w:trPr>
        <w:tc>
          <w:tcPr>
            <w:tcW w:w="709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6.</w:t>
            </w:r>
          </w:p>
        </w:tc>
        <w:tc>
          <w:tcPr>
            <w:tcW w:w="513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rPr>
                <w:szCs w:val="28"/>
              </w:rPr>
            </w:pPr>
            <w:r w:rsidRPr="001645F9">
              <w:rPr>
                <w:color w:val="000000"/>
                <w:szCs w:val="28"/>
              </w:rPr>
              <w:t>Обеспеченность площадью торговых объектов, м. кв. на тыс. жителей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750</w:t>
            </w:r>
          </w:p>
        </w:tc>
        <w:tc>
          <w:tcPr>
            <w:tcW w:w="1214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773,4</w:t>
            </w:r>
          </w:p>
        </w:tc>
        <w:tc>
          <w:tcPr>
            <w:tcW w:w="1147" w:type="dxa"/>
            <w:shd w:val="clear" w:color="auto" w:fill="auto"/>
          </w:tcPr>
          <w:p w:rsidR="001645F9" w:rsidRPr="001645F9" w:rsidRDefault="001645F9" w:rsidP="00834E94">
            <w:pPr>
              <w:widowControl w:val="0"/>
              <w:spacing w:before="120" w:line="240" w:lineRule="exact"/>
              <w:jc w:val="center"/>
              <w:rPr>
                <w:szCs w:val="28"/>
              </w:rPr>
            </w:pPr>
            <w:r w:rsidRPr="001645F9">
              <w:rPr>
                <w:szCs w:val="28"/>
              </w:rPr>
              <w:t>851,3</w:t>
            </w:r>
          </w:p>
        </w:tc>
      </w:tr>
    </w:tbl>
    <w:p w:rsidR="00FB15B7" w:rsidRPr="003622BE" w:rsidRDefault="00FB15B7" w:rsidP="00834E94">
      <w:pPr>
        <w:spacing w:line="360" w:lineRule="atLeast"/>
        <w:ind w:firstLine="709"/>
        <w:jc w:val="both"/>
        <w:rPr>
          <w:i/>
          <w:szCs w:val="28"/>
        </w:rPr>
      </w:pPr>
      <w:r w:rsidRPr="003622BE">
        <w:rPr>
          <w:szCs w:val="28"/>
        </w:rPr>
        <w:t xml:space="preserve">За последние три года показатель среднедушевого розничного товарооборота имеет тенденцию к росту и в 2015 году достиг значения 131,2 тыс. руб., но это ниже </w:t>
      </w:r>
      <w:proofErr w:type="spellStart"/>
      <w:r w:rsidRPr="003622BE">
        <w:rPr>
          <w:szCs w:val="28"/>
        </w:rPr>
        <w:t>среднеобластного</w:t>
      </w:r>
      <w:proofErr w:type="spellEnd"/>
      <w:r w:rsidRPr="003622BE">
        <w:rPr>
          <w:szCs w:val="28"/>
        </w:rPr>
        <w:t xml:space="preserve">  показателя на 42,2 тыс. руб., (по области –173,4 тыс. руб.).</w:t>
      </w:r>
      <w:r w:rsidRPr="003622BE">
        <w:rPr>
          <w:i/>
          <w:szCs w:val="28"/>
        </w:rPr>
        <w:t xml:space="preserve"> </w:t>
      </w:r>
    </w:p>
    <w:p w:rsidR="00FB15B7" w:rsidRPr="003622BE" w:rsidRDefault="00FB15B7" w:rsidP="00834E94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Одной из основных причин невысокого объема среднедушевого оборота розничной торговли является низкий уровень денежных доходов на душу населения района. В структуре оборота розничной торговли в 2013-</w:t>
      </w:r>
      <w:r w:rsidRPr="003622BE">
        <w:rPr>
          <w:szCs w:val="28"/>
        </w:rPr>
        <w:lastRenderedPageBreak/>
        <w:t>2015 годах отмечалась тенденция на приобретение населением непродовольственных товаров</w:t>
      </w:r>
      <w:proofErr w:type="gramStart"/>
      <w:r w:rsidRPr="003622BE">
        <w:rPr>
          <w:szCs w:val="28"/>
        </w:rPr>
        <w:t xml:space="preserve"> ,</w:t>
      </w:r>
      <w:proofErr w:type="gramEnd"/>
      <w:r w:rsidRPr="003622BE">
        <w:rPr>
          <w:szCs w:val="28"/>
        </w:rPr>
        <w:t xml:space="preserve"> в результате чего в общем объеме розничной торговли увеличилась доля непродовольственных товаров . 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 xml:space="preserve">Кроме повышения уровня доходов населения района, а так же в целях увеличения покупательской способности, необходимо  развивать конкуренцию на потребительском рынке района. Дальнейшее развитие сельскохозяйственного розничного рынка дает возможность расширить реализацию продукции </w:t>
      </w:r>
      <w:proofErr w:type="spellStart"/>
      <w:r w:rsidRPr="003622BE">
        <w:rPr>
          <w:szCs w:val="28"/>
        </w:rPr>
        <w:t>сельхозтоваропроизводителей</w:t>
      </w:r>
      <w:proofErr w:type="spellEnd"/>
      <w:r w:rsidRPr="003622BE">
        <w:rPr>
          <w:szCs w:val="28"/>
        </w:rPr>
        <w:t xml:space="preserve"> напрямую потребителям, минуя посредников, для обеспечения населения района продукцией высокого качества по доступным ценам.</w:t>
      </w:r>
    </w:p>
    <w:p w:rsidR="00FB15B7" w:rsidRPr="003622BE" w:rsidRDefault="00FB15B7" w:rsidP="00834E94">
      <w:pPr>
        <w:widowControl w:val="0"/>
        <w:spacing w:line="360" w:lineRule="atLeast"/>
        <w:ind w:firstLine="709"/>
        <w:jc w:val="both"/>
        <w:rPr>
          <w:rFonts w:eastAsiaTheme="minorHAnsi"/>
          <w:szCs w:val="28"/>
        </w:rPr>
      </w:pPr>
      <w:r w:rsidRPr="003622BE">
        <w:rPr>
          <w:rFonts w:eastAsiaTheme="minorHAnsi"/>
          <w:szCs w:val="28"/>
          <w:lang w:eastAsia="en-US"/>
        </w:rPr>
        <w:t>Показатель обеспеченности населения муниципального района площадью торговых объектов продолжает расти и на 1 октября 2016 года составил  930,7 кв. м на 1 тыс. жителей. Но в то же время, при достаточно высоких темпах развития сети предприятий потребительского рынка население района неравномерно обеспечивается услугами торговли. Большинство сельских населенных пунктов характеризуется острым дефицитом и даже полным отсутствием торговых площадей. Для организаций торговли нецелесообразно открывать магазины в сельских населенных пунктах с небольшой численностью населения и с недостаточно развитой инфраструктурой. Особое беспокойство у торговых организаций вызывает неудовлетворительное состояние дорог, что не позволяет в срок и в достаточном количестве осуществлять поставки товаров.</w:t>
      </w:r>
    </w:p>
    <w:p w:rsidR="00FB15B7" w:rsidRPr="003622BE" w:rsidRDefault="00FB15B7" w:rsidP="00834E94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 xml:space="preserve">В крупных населенных пунктах района увеличивается доля предприятий торговли, отвечающая современным требованиям. Главное преобразование – это формирование сетевых торговых систем, конкурентными преимуществами которых, перед автономными магазинами является возможность формирования централизованной закупочной политики, эффективная ассортиментная политика, использование популярной торговой марки, автоматизация технологических процессов. </w:t>
      </w:r>
    </w:p>
    <w:p w:rsidR="00FB15B7" w:rsidRPr="003622BE" w:rsidRDefault="00FB15B7" w:rsidP="00834E94">
      <w:pPr>
        <w:tabs>
          <w:tab w:val="left" w:pos="900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3622BE">
        <w:rPr>
          <w:szCs w:val="28"/>
        </w:rPr>
        <w:t>Изменение структуры рынка розничной торговли муниципального района, в связи с появлением крупной торговой сети ЗАО «Тандер», ООО «Агроторг», имеющих возможность устанавливать более низкие цены на товары, чем у местных товаропроизводителей, негативно сказалось на итоговых показателях работы местных предприятий торговли,</w:t>
      </w:r>
      <w:r w:rsidR="00313C8B">
        <w:rPr>
          <w:szCs w:val="28"/>
        </w:rPr>
        <w:t xml:space="preserve"> в то время как они реализуют </w:t>
      </w:r>
      <w:r w:rsidRPr="003622BE">
        <w:rPr>
          <w:szCs w:val="28"/>
        </w:rPr>
        <w:t xml:space="preserve">социально значимые товары, на которые устанавливается минимальная наценка. </w:t>
      </w:r>
      <w:proofErr w:type="gramEnd"/>
    </w:p>
    <w:p w:rsidR="00FB15B7" w:rsidRPr="003622BE" w:rsidRDefault="00FB15B7" w:rsidP="00834E94">
      <w:pPr>
        <w:tabs>
          <w:tab w:val="left" w:pos="900"/>
          <w:tab w:val="left" w:pos="1054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3622BE">
        <w:rPr>
          <w:szCs w:val="28"/>
        </w:rPr>
        <w:t xml:space="preserve">В целях стабилизации и достижения положительной динамики по основным показателям, организации торговли разрабатывают меры, направленные на повышение эффективности работы за счет повышения культуры и профессионализма обслуживания, внедряют новые </w:t>
      </w:r>
      <w:r w:rsidRPr="003622BE">
        <w:rPr>
          <w:szCs w:val="28"/>
        </w:rPr>
        <w:lastRenderedPageBreak/>
        <w:t>прогрессивные формы: самообслуживание, торговля в кредит, по заказам, техника работы со штрих – кодированием, оплата пластиковыми картами, доступность и качество товаров для потребителей, более гибкая ценовая политика.</w:t>
      </w:r>
      <w:proofErr w:type="gramEnd"/>
    </w:p>
    <w:p w:rsidR="00FB15B7" w:rsidRPr="003622BE" w:rsidRDefault="00FB15B7" w:rsidP="00834E94">
      <w:pPr>
        <w:tabs>
          <w:tab w:val="left" w:pos="900"/>
          <w:tab w:val="left" w:pos="1054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Однако</w:t>
      </w:r>
      <w:proofErr w:type="gramStart"/>
      <w:r w:rsidRPr="003622BE">
        <w:rPr>
          <w:szCs w:val="28"/>
        </w:rPr>
        <w:t>,</w:t>
      </w:r>
      <w:proofErr w:type="gramEnd"/>
      <w:r w:rsidRPr="003622BE">
        <w:rPr>
          <w:szCs w:val="28"/>
        </w:rPr>
        <w:t xml:space="preserve"> состояние потребительского рынка свидетельствуют о наличии в торговой отрасли района ряда проблем, требующих своего решения. Среди основных проблем можно выделить:                                                                                                        </w:t>
      </w:r>
    </w:p>
    <w:p w:rsidR="00FB15B7" w:rsidRPr="003622BE" w:rsidRDefault="00FB15B7" w:rsidP="00834E94">
      <w:pPr>
        <w:tabs>
          <w:tab w:val="left" w:pos="720"/>
          <w:tab w:val="left" w:pos="126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низкий уровень платежеспособности;</w:t>
      </w:r>
    </w:p>
    <w:p w:rsidR="00FB15B7" w:rsidRPr="003622BE" w:rsidRDefault="00FB15B7" w:rsidP="00834E94">
      <w:pPr>
        <w:tabs>
          <w:tab w:val="left" w:pos="720"/>
          <w:tab w:val="left" w:pos="126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недостаточная обеспеченность квалифицированными кадрами;</w:t>
      </w:r>
    </w:p>
    <w:p w:rsidR="00FB15B7" w:rsidRPr="003622BE" w:rsidRDefault="00FB15B7" w:rsidP="00834E94">
      <w:pPr>
        <w:tabs>
          <w:tab w:val="left" w:pos="720"/>
          <w:tab w:val="left" w:pos="126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отсутствие развитой инфраструктуры в сельской местности;</w:t>
      </w:r>
    </w:p>
    <w:p w:rsidR="00FB15B7" w:rsidRPr="003622BE" w:rsidRDefault="00FB15B7" w:rsidP="00834E94">
      <w:pPr>
        <w:tabs>
          <w:tab w:val="left" w:pos="720"/>
          <w:tab w:val="left" w:pos="900"/>
          <w:tab w:val="left" w:pos="126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 xml:space="preserve">ограниченные возможности по подключению к сетям коммунального хозяйства; 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недостаточное развитие сельскохозяйственного рынка;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 xml:space="preserve">Важной задачей является обеспечение населения качественными и экологически безопасными продуктами питания. А это означает, что необходимо расширять возможности реализации продукции населению местными товаропроизводителями. </w:t>
      </w:r>
    </w:p>
    <w:p w:rsidR="00FB15B7" w:rsidRPr="003622BE" w:rsidRDefault="00FB15B7" w:rsidP="00834E94">
      <w:pPr>
        <w:tabs>
          <w:tab w:val="left" w:pos="720"/>
          <w:tab w:val="left" w:pos="1260"/>
        </w:tabs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В целом итоги развития потребительского рынка муниципального района свидетельствуют о наличии предпосылок для его дальнейшего роста на среднесрочную перспективу.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К перспективным направлениям развития торговой деятельности на территории района относятся следующие: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оптимизация размещения торговых объектов на территории района, повышение эффективности их деятельности;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изучение и внедрение передового опыта иных субъектов Российской Федерации по обеспечению населения района услугами торговли;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стимулирование деловой активности торговых предприятий.</w:t>
      </w:r>
    </w:p>
    <w:p w:rsidR="00FB15B7" w:rsidRPr="003622BE" w:rsidRDefault="00FB15B7" w:rsidP="00834E94">
      <w:pPr>
        <w:spacing w:before="120" w:line="240" w:lineRule="exact"/>
        <w:jc w:val="center"/>
        <w:rPr>
          <w:b/>
          <w:szCs w:val="28"/>
          <w:lang w:eastAsia="zh-CN"/>
        </w:rPr>
      </w:pPr>
      <w:r w:rsidRPr="003622BE">
        <w:rPr>
          <w:b/>
          <w:szCs w:val="28"/>
          <w:lang w:eastAsia="zh-CN"/>
        </w:rPr>
        <w:t>Перечень и анализ социальных, финансово-экономических и прочих рисков реализации муниципальной программы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Применение программного метода сопряжено со следующими возмож</w:t>
      </w:r>
      <w:r w:rsidRPr="003622BE">
        <w:rPr>
          <w:szCs w:val="28"/>
        </w:rPr>
        <w:softHyphen/>
        <w:t>ными рисками в достижении планируемых результатов: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1.Финансово-экономические риски: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риск неполного финансирования мероприятий муниципальной программы из средств местного бюджета;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риск снижения темпов экономического роста, ускорения инфляции, ухудшения внутренней и внешней конъюнктуры.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Финансово-экономические риски являются наиболее сложными в структуре рисков реализации муниципальной программы. Для предотвра</w:t>
      </w:r>
      <w:r w:rsidRPr="003622BE">
        <w:rPr>
          <w:szCs w:val="28"/>
        </w:rPr>
        <w:softHyphen/>
        <w:t>щения или минимизации негативного влияния указанных рисков на резуль</w:t>
      </w:r>
      <w:r w:rsidRPr="003622BE">
        <w:rPr>
          <w:szCs w:val="28"/>
        </w:rPr>
        <w:softHyphen/>
        <w:t xml:space="preserve">таты реализации муниципальной программы предполагается проводить </w:t>
      </w:r>
      <w:r w:rsidRPr="003622BE">
        <w:rPr>
          <w:szCs w:val="28"/>
        </w:rPr>
        <w:lastRenderedPageBreak/>
        <w:t>комплексный анализ реализации мероприятий муниципальной программы с целью выявления необходимости оперативного внесения изменений в структуру или содержание мероприятий муниципальной программы.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2.Нормативно-правовые риски: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риск внесения изменений в нормативные правовые акты Российской Федерации, которые приведут к невозможности выполнения мероприятий муниципальной программы.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Методом снижения законодательно-правовых рисков является опера</w:t>
      </w:r>
      <w:r w:rsidRPr="003622BE">
        <w:rPr>
          <w:szCs w:val="28"/>
        </w:rPr>
        <w:softHyphen/>
        <w:t>тивное реагирование на изменение норм действующего законодательства, которые могут повлиять на реализацию муниципальной программы, путем внесения необходимых изменений в муниципальную программу.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1.Внутренние риски: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риск неэффективности организации и управления реализацией муниципальной программы;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риск низкой эффективности использования бюджетных средств;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риск недостаточного уровня исполнительской дисциплины исполните</w:t>
      </w:r>
      <w:r w:rsidRPr="003622BE">
        <w:rPr>
          <w:szCs w:val="28"/>
        </w:rPr>
        <w:softHyphen/>
        <w:t>лей муниципальной программы.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</w:rPr>
      </w:pPr>
      <w:r w:rsidRPr="003622BE">
        <w:rPr>
          <w:szCs w:val="28"/>
        </w:rPr>
        <w:t>Мерами управления внутренними рисками являются выработка механизма управления реализацией муниципальной программы, обеспечи</w:t>
      </w:r>
      <w:r w:rsidRPr="003622BE">
        <w:rPr>
          <w:szCs w:val="28"/>
        </w:rPr>
        <w:softHyphen/>
        <w:t>вающего своевременную оценку ее результатов, осуществление контроля расходования бюджетных средств, обеспечение эффективного взаимо</w:t>
      </w:r>
      <w:r w:rsidRPr="003622BE">
        <w:rPr>
          <w:szCs w:val="28"/>
        </w:rPr>
        <w:softHyphen/>
        <w:t>действия ответственного исполнителя и соисполнителей муниципальной программы.</w:t>
      </w:r>
    </w:p>
    <w:p w:rsidR="00FB15B7" w:rsidRDefault="00FB15B7" w:rsidP="00834E94">
      <w:pPr>
        <w:spacing w:before="120" w:line="240" w:lineRule="exact"/>
        <w:jc w:val="center"/>
        <w:rPr>
          <w:b/>
          <w:szCs w:val="28"/>
          <w:lang w:eastAsia="zh-CN"/>
        </w:rPr>
      </w:pPr>
      <w:r w:rsidRPr="003622BE">
        <w:rPr>
          <w:b/>
          <w:szCs w:val="28"/>
          <w:lang w:eastAsia="zh-CN"/>
        </w:rPr>
        <w:t>Механизм управления реализацией программы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  <w:lang w:eastAsia="zh-CN"/>
        </w:rPr>
      </w:pPr>
      <w:r w:rsidRPr="003622BE">
        <w:rPr>
          <w:szCs w:val="28"/>
          <w:lang w:eastAsia="zh-CN"/>
        </w:rPr>
        <w:t xml:space="preserve">Координатором работы по реализации Программы является комитет по экономическому развитию, сельскому хозяйству и продовольствию Администрации муниципального района. </w:t>
      </w:r>
      <w:proofErr w:type="gramStart"/>
      <w:r w:rsidRPr="003622BE">
        <w:rPr>
          <w:szCs w:val="28"/>
          <w:lang w:eastAsia="zh-CN"/>
        </w:rPr>
        <w:t>Контроль за</w:t>
      </w:r>
      <w:proofErr w:type="gramEnd"/>
      <w:r w:rsidRPr="003622BE">
        <w:rPr>
          <w:szCs w:val="28"/>
          <w:lang w:eastAsia="zh-CN"/>
        </w:rPr>
        <w:t xml:space="preserve"> выполнением Программы возлагается на замест</w:t>
      </w:r>
      <w:r w:rsidR="003622BE">
        <w:rPr>
          <w:szCs w:val="28"/>
          <w:lang w:eastAsia="zh-CN"/>
        </w:rPr>
        <w:t>ителя Главы А</w:t>
      </w:r>
      <w:r w:rsidRPr="003622BE">
        <w:rPr>
          <w:szCs w:val="28"/>
          <w:lang w:eastAsia="zh-CN"/>
        </w:rPr>
        <w:t>дминистрации муниципального района, курирующего вопросы развития торговли.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  <w:lang w:eastAsia="zh-CN"/>
        </w:rPr>
      </w:pPr>
      <w:r w:rsidRPr="003622BE">
        <w:rPr>
          <w:szCs w:val="28"/>
          <w:lang w:eastAsia="zh-CN"/>
        </w:rPr>
        <w:t>Исполнители программы совместно с соисполнителями на постоянной основе осуществляют мониторинг реализации Программы.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  <w:lang w:eastAsia="zh-CN"/>
        </w:rPr>
      </w:pPr>
      <w:r w:rsidRPr="003622BE">
        <w:rPr>
          <w:szCs w:val="28"/>
          <w:lang w:eastAsia="zh-CN"/>
        </w:rPr>
        <w:t>Исполнители Программы:</w:t>
      </w:r>
    </w:p>
    <w:p w:rsidR="00FB15B7" w:rsidRPr="003622BE" w:rsidRDefault="00FB15B7" w:rsidP="00834E94">
      <w:pPr>
        <w:spacing w:line="360" w:lineRule="atLeast"/>
        <w:ind w:firstLine="709"/>
        <w:jc w:val="both"/>
        <w:rPr>
          <w:szCs w:val="28"/>
          <w:lang w:eastAsia="zh-CN"/>
        </w:rPr>
      </w:pPr>
      <w:r w:rsidRPr="003622BE">
        <w:rPr>
          <w:szCs w:val="28"/>
          <w:lang w:eastAsia="zh-CN"/>
        </w:rPr>
        <w:t>ежеквартально представляют в комитет по экономическому развитию, сельскому хозяйству и продовольствию Администрации Демянского муниципального района информацию об освоении финансовых средств по Программе;</w:t>
      </w:r>
    </w:p>
    <w:p w:rsidR="00FB15B7" w:rsidRPr="00FB15B7" w:rsidRDefault="00FB15B7" w:rsidP="00D65A68">
      <w:pPr>
        <w:spacing w:line="360" w:lineRule="atLeast"/>
        <w:ind w:firstLine="709"/>
        <w:jc w:val="both"/>
        <w:rPr>
          <w:szCs w:val="28"/>
          <w:lang w:eastAsia="zh-CN"/>
        </w:rPr>
        <w:sectPr w:rsidR="00FB15B7" w:rsidRPr="00FB15B7" w:rsidSect="00834E94">
          <w:footerReference w:type="first" r:id="rId13"/>
          <w:pgSz w:w="11906" w:h="16838"/>
          <w:pgMar w:top="1134" w:right="567" w:bottom="1134" w:left="1985" w:header="720" w:footer="720" w:gutter="0"/>
          <w:pgNumType w:start="1"/>
          <w:cols w:space="720"/>
          <w:titlePg/>
          <w:docGrid w:linePitch="381"/>
        </w:sectPr>
      </w:pPr>
      <w:r w:rsidRPr="003622BE">
        <w:rPr>
          <w:szCs w:val="28"/>
          <w:lang w:eastAsia="zh-CN"/>
        </w:rPr>
        <w:t xml:space="preserve">ежегодно до 1 марта, следующего </w:t>
      </w:r>
      <w:proofErr w:type="gramStart"/>
      <w:r w:rsidRPr="003622BE">
        <w:rPr>
          <w:szCs w:val="28"/>
          <w:lang w:eastAsia="zh-CN"/>
        </w:rPr>
        <w:t>за</w:t>
      </w:r>
      <w:proofErr w:type="gramEnd"/>
      <w:r w:rsidRPr="003622BE">
        <w:rPr>
          <w:szCs w:val="28"/>
          <w:lang w:eastAsia="zh-CN"/>
        </w:rPr>
        <w:t xml:space="preserve"> </w:t>
      </w:r>
      <w:proofErr w:type="gramStart"/>
      <w:r w:rsidRPr="003622BE">
        <w:rPr>
          <w:szCs w:val="28"/>
          <w:lang w:eastAsia="zh-CN"/>
        </w:rPr>
        <w:t>отчетным</w:t>
      </w:r>
      <w:proofErr w:type="gramEnd"/>
      <w:r w:rsidRPr="003622BE">
        <w:rPr>
          <w:szCs w:val="28"/>
          <w:lang w:eastAsia="zh-CN"/>
        </w:rPr>
        <w:t>, представляют в комитет по экономическому развитию, сельскому хозяйству и продовольствию Администрации Демянского муниципального района отчет о ходе реализации программы и первоначальную оценку эффективности.</w:t>
      </w:r>
    </w:p>
    <w:p w:rsidR="00FB15B7" w:rsidRPr="00FB15B7" w:rsidRDefault="00FB15B7" w:rsidP="00FB15B7">
      <w:pPr>
        <w:jc w:val="center"/>
        <w:rPr>
          <w:b/>
          <w:lang w:eastAsia="zh-CN"/>
        </w:rPr>
      </w:pPr>
      <w:r w:rsidRPr="00FB15B7">
        <w:rPr>
          <w:b/>
          <w:lang w:eastAsia="zh-CN"/>
        </w:rPr>
        <w:lastRenderedPageBreak/>
        <w:t>Мероприятия муниципальной программы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693"/>
        <w:gridCol w:w="993"/>
        <w:gridCol w:w="1275"/>
        <w:gridCol w:w="1276"/>
        <w:gridCol w:w="709"/>
        <w:gridCol w:w="850"/>
        <w:gridCol w:w="851"/>
        <w:gridCol w:w="850"/>
        <w:gridCol w:w="709"/>
        <w:gridCol w:w="992"/>
        <w:gridCol w:w="709"/>
      </w:tblGrid>
      <w:tr w:rsidR="00FB15B7" w:rsidRPr="00FB15B7" w:rsidTr="00D65A68">
        <w:trPr>
          <w:trHeight w:val="11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C75EF7">
              <w:rPr>
                <w:spacing w:val="-10"/>
                <w:sz w:val="24"/>
                <w:szCs w:val="24"/>
                <w:lang w:eastAsia="zh-CN"/>
              </w:rPr>
              <w:t>реали</w:t>
            </w:r>
            <w:r w:rsidR="00D65A68"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C75EF7">
              <w:rPr>
                <w:spacing w:val="-10"/>
                <w:sz w:val="24"/>
                <w:szCs w:val="24"/>
                <w:lang w:eastAsia="zh-CN"/>
              </w:rPr>
              <w:t>зации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Целевой </w:t>
            </w:r>
            <w:r w:rsidR="00D65A68">
              <w:rPr>
                <w:sz w:val="24"/>
                <w:szCs w:val="24"/>
                <w:lang w:eastAsia="zh-CN"/>
              </w:rPr>
              <w:t>п</w:t>
            </w:r>
            <w:r w:rsidRPr="00C75EF7">
              <w:rPr>
                <w:sz w:val="24"/>
                <w:szCs w:val="24"/>
                <w:lang w:eastAsia="zh-CN"/>
              </w:rPr>
              <w:t>оказа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тель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(номер целевого показателя из паспорта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муниципальной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програм</w:t>
            </w:r>
            <w:proofErr w:type="spellEnd"/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мы)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Источник финанси</w:t>
            </w:r>
            <w:r w:rsidR="00C75EF7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рования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75EF7">
              <w:rPr>
                <w:sz w:val="24"/>
                <w:szCs w:val="24"/>
              </w:rPr>
              <w:t>2023</w:t>
            </w: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rPr>
                <w:sz w:val="24"/>
                <w:szCs w:val="24"/>
                <w:lang w:val="en-US" w:eastAsia="zh-CN"/>
              </w:rPr>
            </w:pPr>
            <w:r w:rsidRPr="00C75EF7">
              <w:rPr>
                <w:sz w:val="24"/>
                <w:szCs w:val="24"/>
                <w:lang w:val="en-US" w:eastAsia="zh-CN"/>
              </w:rPr>
              <w:t>13</w:t>
            </w:r>
          </w:p>
        </w:tc>
      </w:tr>
      <w:tr w:rsidR="00FB15B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Задача 1. Развитие торговли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Реализация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государ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ственной</w:t>
            </w:r>
            <w:proofErr w:type="spellEnd"/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политики в области торговой дея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тельности путем приня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тия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необходимых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нормати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вных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право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вых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актов и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обеспече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ния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их применения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кому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развитию,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сельск</w:t>
            </w:r>
            <w:proofErr w:type="spellEnd"/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ому хозяйству и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продо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вольствию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Администрации Демянского муници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Содействовать в формировании и реализации мер противодействия фактам торговли в несанкционированных местах, использования объектов, не сданных в эксплуатацию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3E773F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3E773F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13</w:t>
            </w: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Проведение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монито</w:t>
            </w:r>
            <w:proofErr w:type="spellEnd"/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ринга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обеспеченности населения района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пло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щадью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торговых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объек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тов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с выявлением проб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лемных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зон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кому развитию, сель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хозяйству и про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довольствию Админи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Содействие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рекон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струкции</w:t>
            </w:r>
            <w:proofErr w:type="spellEnd"/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модерниза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ции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, наиболее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эффек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тивному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использова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нию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торговых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объек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тов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, определение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пло</w:t>
            </w:r>
            <w:r w:rsidR="00D65A6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щадок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для размещения  торговых объектов в целях привлечения потенциальных инвесторов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управление муниципальным имуществом Администрации Демянского муниципального района, Администрации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Разработка и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утверж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дение</w:t>
            </w:r>
            <w:proofErr w:type="spellEnd"/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схем размещения нестационарных торговых объектов с целью упорядочения размещения объектов мелкорозничной сети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экономиче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развитию, сель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Содействие сохранению и дальнейшему развитию сельскохозяйственного розничного рынка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1.1.5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3E773F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572D3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13</w:t>
            </w: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Создание условий для обеспечения жителей отдаленных и (или) труднодоступных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насе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ленных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пунктов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Демя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нского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района услугами торговли посредством мобильных торговых объектов, обеспечиваю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щих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доставку и реали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зацию товаров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6F2520" w:rsidRDefault="00FB15B7" w:rsidP="006F2520">
            <w:pPr>
              <w:rPr>
                <w:sz w:val="24"/>
                <w:szCs w:val="24"/>
              </w:rPr>
            </w:pPr>
            <w:r w:rsidRPr="006F2520">
              <w:rPr>
                <w:sz w:val="24"/>
                <w:szCs w:val="24"/>
              </w:rPr>
              <w:t xml:space="preserve">отдел по </w:t>
            </w:r>
            <w:proofErr w:type="spellStart"/>
            <w:r w:rsidRPr="006F2520">
              <w:rPr>
                <w:sz w:val="24"/>
                <w:szCs w:val="24"/>
              </w:rPr>
              <w:t>экономичес</w:t>
            </w:r>
            <w:proofErr w:type="spellEnd"/>
            <w:r w:rsidR="006F2520">
              <w:rPr>
                <w:sz w:val="24"/>
                <w:szCs w:val="24"/>
              </w:rPr>
              <w:t>-</w:t>
            </w:r>
            <w:r w:rsidRPr="006F2520">
              <w:rPr>
                <w:sz w:val="24"/>
                <w:szCs w:val="24"/>
              </w:rPr>
              <w:t>кому развитию, сель</w:t>
            </w:r>
            <w:r w:rsidR="006F2520">
              <w:rPr>
                <w:sz w:val="24"/>
                <w:szCs w:val="24"/>
              </w:rPr>
              <w:t>-</w:t>
            </w:r>
            <w:proofErr w:type="spellStart"/>
            <w:r w:rsidRPr="006F2520">
              <w:rPr>
                <w:sz w:val="24"/>
                <w:szCs w:val="24"/>
              </w:rPr>
              <w:t>скому</w:t>
            </w:r>
            <w:proofErr w:type="spellEnd"/>
            <w:r w:rsidRPr="006F2520">
              <w:rPr>
                <w:sz w:val="24"/>
                <w:szCs w:val="24"/>
              </w:rPr>
              <w:t xml:space="preserve"> хозяйству и продовольствию Адми</w:t>
            </w:r>
            <w:r w:rsidR="006F2520">
              <w:rPr>
                <w:sz w:val="24"/>
                <w:szCs w:val="24"/>
              </w:rPr>
              <w:t>-</w:t>
            </w:r>
            <w:r w:rsidRPr="006F2520">
              <w:rPr>
                <w:sz w:val="24"/>
                <w:szCs w:val="24"/>
              </w:rPr>
              <w:t xml:space="preserve">нистрации Демянского </w:t>
            </w:r>
            <w:proofErr w:type="gramStart"/>
            <w:r w:rsidRPr="006F2520">
              <w:rPr>
                <w:sz w:val="24"/>
                <w:szCs w:val="24"/>
              </w:rPr>
              <w:t>муниципального</w:t>
            </w:r>
            <w:proofErr w:type="gramEnd"/>
            <w:r w:rsidRPr="006F2520">
              <w:rPr>
                <w:sz w:val="24"/>
                <w:szCs w:val="24"/>
              </w:rPr>
              <w:t>, Администрации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1.1.7.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Содействие развитию системы обслуживания социально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незащищен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ных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категорий граждан с предоставлением скидок на товары и услуги в рамках собственных дисконтных программ предприятий торговли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Проведение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монитори</w:t>
            </w:r>
            <w:r w:rsidR="00F20A36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нга</w:t>
            </w:r>
            <w:proofErr w:type="spellEnd"/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цен на основные виды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продовольствен</w:t>
            </w:r>
            <w:proofErr w:type="spellEnd"/>
            <w:r w:rsidR="00F20A36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ных товаров  в целях определения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</w:t>
            </w:r>
            <w:proofErr w:type="spellEnd"/>
            <w:r w:rsidR="00F20A36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ческой доступности товаров для населения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3E773F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Принятие мер по стабилизации ценовой ситуации в районе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3E773F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1.1.5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3E773F" w:rsidRPr="00FB15B7" w:rsidTr="00442665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572D3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13</w:t>
            </w:r>
          </w:p>
        </w:tc>
      </w:tr>
      <w:tr w:rsidR="003E773F" w:rsidRPr="00FB15B7" w:rsidTr="00442665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6F2520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путем создания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эффек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тивной</w:t>
            </w:r>
            <w:proofErr w:type="spellEnd"/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конкурентной среды: организация ярмарок «выходного дня», иных торговых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мер</w:t>
            </w:r>
            <w:r>
              <w:rPr>
                <w:sz w:val="24"/>
                <w:szCs w:val="24"/>
                <w:lang w:eastAsia="zh-CN"/>
              </w:rPr>
              <w:t>о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-приятий по реализации </w:t>
            </w:r>
            <w:proofErr w:type="spellStart"/>
            <w:r>
              <w:rPr>
                <w:sz w:val="24"/>
                <w:szCs w:val="24"/>
                <w:lang w:eastAsia="zh-CN"/>
              </w:rPr>
              <w:t>сельхоз</w:t>
            </w:r>
            <w:r w:rsidRPr="00C75EF7">
              <w:rPr>
                <w:sz w:val="24"/>
                <w:szCs w:val="24"/>
                <w:lang w:eastAsia="zh-CN"/>
              </w:rPr>
              <w:t>про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дукции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>, произведенной хозяйствами, фермер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ами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, личными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подсобн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ыми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5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6F2520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Содействие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рациональ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ному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использованию имеющихся площадей торговых объектов в сельской местности на основе преобразования их в магазины –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приемозаготовитель-ные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пункты, занимаю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щиеся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наряду с торгов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лей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продовольствен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ными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непродоволь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ственными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товарами, продажей пр</w:t>
            </w:r>
            <w:r w:rsidR="006F2520">
              <w:rPr>
                <w:sz w:val="24"/>
                <w:szCs w:val="24"/>
                <w:lang w:eastAsia="zh-CN"/>
              </w:rPr>
              <w:t>одукции общественного пита-</w:t>
            </w:r>
            <w:proofErr w:type="spellStart"/>
            <w:r w:rsidR="006F2520">
              <w:rPr>
                <w:sz w:val="24"/>
                <w:szCs w:val="24"/>
                <w:lang w:eastAsia="zh-CN"/>
              </w:rPr>
              <w:t>ния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 xml:space="preserve">, </w:t>
            </w:r>
            <w:r w:rsidRPr="00C75EF7">
              <w:rPr>
                <w:sz w:val="24"/>
                <w:szCs w:val="24"/>
                <w:lang w:eastAsia="zh-CN"/>
              </w:rPr>
              <w:t xml:space="preserve">закупкой у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населе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ния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сельскохозяйствен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ной продукции,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лекар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ственно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>-технического сырья, дикорастущих плодов, ягод, грибов, изделий народных промыслов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Администрации сельских поселений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3E773F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572D3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13</w:t>
            </w:r>
          </w:p>
        </w:tc>
      </w:tr>
      <w:tr w:rsidR="00C75EF7" w:rsidRPr="00FB15B7" w:rsidTr="0044266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Содействие в подготовке документов для участия в областном конкурсе «Лучшее предприятие торговли»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экономическому развитию, сельскому хозяйству и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продоволь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ствию</w:t>
            </w:r>
            <w:proofErr w:type="spellEnd"/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Администрации Демянского муници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пального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1.1.2.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Привлечение субъектов торговли района к участию в выставках и ярмарках, смотрах-кон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курсах продукции в целях расширения </w:t>
            </w:r>
            <w:proofErr w:type="spellStart"/>
            <w:proofErr w:type="gramStart"/>
            <w:r w:rsidRPr="00C75EF7">
              <w:rPr>
                <w:sz w:val="24"/>
                <w:szCs w:val="24"/>
                <w:lang w:eastAsia="zh-CN"/>
              </w:rPr>
              <w:t>рын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ка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сбыта товаров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кому развитию, сель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хозяйству и продовольствию Адми</w:t>
            </w:r>
            <w:r w:rsidR="006F2520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1.1.2.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1.1.3.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1.1.5.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Проведение районного конкурса среди предприятий торговли и индивидуальных предпринимателей, осуществляющих торговую деятельность  «Лучшее предприятие торговли»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кому развитию, сель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хозяйству и продовольствию Адми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2017-2023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1.1.2.</w:t>
            </w:r>
          </w:p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194F88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</w:t>
            </w:r>
            <w:r w:rsidR="00FB15B7" w:rsidRPr="00C75EF7">
              <w:rPr>
                <w:sz w:val="24"/>
                <w:szCs w:val="24"/>
                <w:lang w:eastAsia="zh-CN"/>
              </w:rPr>
              <w:t>юджет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="00FB15B7" w:rsidRPr="00C75EF7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FB15B7" w:rsidRDefault="00FB15B7" w:rsidP="00D65A68">
            <w:pPr>
              <w:spacing w:before="120" w:line="240" w:lineRule="exact"/>
              <w:rPr>
                <w:szCs w:val="28"/>
                <w:lang w:val="en-US" w:eastAsia="zh-CN"/>
              </w:rPr>
            </w:pPr>
            <w:r w:rsidRPr="00FB15B7">
              <w:rPr>
                <w:szCs w:val="28"/>
                <w:lang w:val="en-US" w:eastAsia="zh-CN"/>
              </w:rPr>
              <w:t>0</w:t>
            </w:r>
          </w:p>
        </w:tc>
      </w:tr>
      <w:tr w:rsidR="00C75EF7" w:rsidRPr="00FB15B7" w:rsidTr="00442665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3E773F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Привлечение субъектов торговли в рамках реализации приоритет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="003E773F">
              <w:rPr>
                <w:sz w:val="24"/>
                <w:szCs w:val="24"/>
                <w:lang w:eastAsia="zh-CN"/>
              </w:rPr>
              <w:t>ного</w:t>
            </w:r>
            <w:proofErr w:type="spellEnd"/>
            <w:r w:rsidR="003E773F">
              <w:rPr>
                <w:sz w:val="24"/>
                <w:szCs w:val="24"/>
                <w:lang w:eastAsia="zh-CN"/>
              </w:rPr>
              <w:t xml:space="preserve"> </w:t>
            </w:r>
            <w:r w:rsidRPr="00C75EF7">
              <w:rPr>
                <w:sz w:val="24"/>
                <w:szCs w:val="24"/>
                <w:lang w:eastAsia="zh-CN"/>
              </w:rPr>
              <w:t>регионального проекта «Покупай Нов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городское!»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разме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щению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логотипа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прое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кта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«Покупай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Новго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родское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!»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торговых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кому развитию, сель</w:t>
            </w:r>
            <w:r w:rsidR="003E773F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хозяйству и продовольствию Администрации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2019-2023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194F88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</w:t>
            </w:r>
            <w:r w:rsidR="00FB15B7" w:rsidRPr="00C75EF7">
              <w:rPr>
                <w:sz w:val="24"/>
                <w:szCs w:val="24"/>
                <w:lang w:eastAsia="zh-CN"/>
              </w:rPr>
              <w:t>юджет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="00FB15B7" w:rsidRPr="00C75EF7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3E773F" w:rsidRPr="00FB15B7" w:rsidTr="00442665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572D3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13</w:t>
            </w:r>
          </w:p>
        </w:tc>
      </w:tr>
      <w:tr w:rsidR="003E773F" w:rsidRPr="00FB15B7" w:rsidTr="00442665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3E773F" w:rsidRDefault="003E773F" w:rsidP="003E773F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C75EF7">
              <w:rPr>
                <w:sz w:val="24"/>
                <w:szCs w:val="24"/>
                <w:lang w:eastAsia="zh-CN"/>
              </w:rPr>
              <w:t>залах</w:t>
            </w:r>
            <w:proofErr w:type="gramEnd"/>
            <w:r w:rsidRPr="00C75EF7">
              <w:rPr>
                <w:sz w:val="24"/>
                <w:szCs w:val="24"/>
                <w:lang w:eastAsia="zh-CN"/>
              </w:rPr>
              <w:t xml:space="preserve"> объектов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торго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вли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C75EF7" w:rsidRPr="00FB15B7" w:rsidTr="00442665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3E773F">
              <w:rPr>
                <w:sz w:val="24"/>
                <w:szCs w:val="24"/>
              </w:rPr>
              <w:t xml:space="preserve">Предоставление </w:t>
            </w:r>
            <w:proofErr w:type="spellStart"/>
            <w:r w:rsidRPr="003E773F">
              <w:rPr>
                <w:sz w:val="24"/>
                <w:szCs w:val="24"/>
              </w:rPr>
              <w:t>прои</w:t>
            </w:r>
            <w:r w:rsidR="003E773F">
              <w:rPr>
                <w:sz w:val="24"/>
                <w:szCs w:val="24"/>
              </w:rPr>
              <w:t>-</w:t>
            </w:r>
            <w:r w:rsidRPr="003E773F">
              <w:rPr>
                <w:sz w:val="24"/>
                <w:szCs w:val="24"/>
              </w:rPr>
              <w:t>зводителям</w:t>
            </w:r>
            <w:proofErr w:type="spellEnd"/>
            <w:r w:rsidRPr="003E773F">
              <w:rPr>
                <w:sz w:val="24"/>
                <w:szCs w:val="24"/>
              </w:rPr>
              <w:t xml:space="preserve"> товаров (сельскохозяйственных и продовольственных товаров, в том числе фермерской продукции, текстиля, одежды, обуви и прочих товаров) и организациям потребительской кооперации, которые являются субъектами малого и среднего предпринимательства, муниципальных преференций в виде предоставления мест для размещения нестационарных и мобильных торговых объектов без проведения торов (конкурсов, аукционов) на льготных условиях или на безвозмездной основе, в соответствии с пунктом 4 части</w:t>
            </w:r>
            <w:proofErr w:type="gramEnd"/>
            <w:r w:rsidRPr="003E773F">
              <w:rPr>
                <w:sz w:val="24"/>
                <w:szCs w:val="24"/>
              </w:rPr>
              <w:t xml:space="preserve"> 3 статьи 19 Федерального закона от 26 июля 2006 года № 135-ФЗ «О защите конкуренции»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  <w:tr w:rsidR="003E773F" w:rsidRPr="00FB15B7" w:rsidTr="00442665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C75EF7" w:rsidRDefault="003E773F" w:rsidP="00572D3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3F" w:rsidRPr="00FB15B7" w:rsidRDefault="003E773F" w:rsidP="00572D3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13</w:t>
            </w:r>
          </w:p>
        </w:tc>
      </w:tr>
      <w:tr w:rsidR="00C75EF7" w:rsidRPr="00FB15B7" w:rsidTr="00442665">
        <w:trPr>
          <w:trHeight w:val="1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color w:val="000000"/>
                <w:sz w:val="24"/>
                <w:szCs w:val="24"/>
                <w:lang w:eastAsia="zh-CN"/>
              </w:rPr>
              <w:t xml:space="preserve">Предоставление </w:t>
            </w:r>
            <w:proofErr w:type="spellStart"/>
            <w:proofErr w:type="gramStart"/>
            <w:r w:rsidRPr="00C75EF7">
              <w:rPr>
                <w:color w:val="000000"/>
                <w:sz w:val="24"/>
                <w:szCs w:val="24"/>
                <w:lang w:eastAsia="zh-CN"/>
              </w:rPr>
              <w:t>субси</w:t>
            </w:r>
            <w:r w:rsidR="00194F88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75EF7">
              <w:rPr>
                <w:color w:val="000000"/>
                <w:sz w:val="24"/>
                <w:szCs w:val="24"/>
                <w:lang w:eastAsia="zh-CN"/>
              </w:rPr>
              <w:t>дий</w:t>
            </w:r>
            <w:proofErr w:type="spellEnd"/>
            <w:proofErr w:type="gramEnd"/>
            <w:r w:rsidRPr="00C75EF7">
              <w:rPr>
                <w:color w:val="000000"/>
                <w:sz w:val="24"/>
                <w:szCs w:val="24"/>
                <w:lang w:eastAsia="zh-CN"/>
              </w:rPr>
              <w:t xml:space="preserve"> на возмещение части затрат на приобретение горюче-смазочных материалов юридическим лицам </w:t>
            </w:r>
            <w:r w:rsidRPr="00C75EF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(за исключением </w:t>
            </w:r>
            <w:proofErr w:type="spellStart"/>
            <w:r w:rsidRPr="00C75EF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государ</w:t>
            </w:r>
            <w:r w:rsidR="00194F8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C75EF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ственных</w:t>
            </w:r>
            <w:proofErr w:type="spellEnd"/>
            <w:r w:rsidRPr="00C75EF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(</w:t>
            </w:r>
            <w:proofErr w:type="spellStart"/>
            <w:r w:rsidRPr="00C75EF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муниципаль</w:t>
            </w:r>
            <w:proofErr w:type="spellEnd"/>
            <w:r w:rsidR="00194F88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C75EF7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ных) учреждений) </w:t>
            </w:r>
            <w:r w:rsidRPr="00C75EF7">
              <w:rPr>
                <w:color w:val="000000"/>
                <w:sz w:val="24"/>
                <w:szCs w:val="24"/>
                <w:lang w:eastAsia="zh-CN"/>
              </w:rPr>
              <w:t>и индивидуальным предпринимателям для обеспечения жителей отдалённых и (или) труднодоступных населённых пунктов Демянского муниципального района услугами торговли посредством мобильных торговых объектов, осуществляющих доставку и реализацию товаров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 xml:space="preserve">отдел по 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экономичес</w:t>
            </w:r>
            <w:proofErr w:type="spellEnd"/>
            <w:r w:rsidR="003E773F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>кому развитию, сель</w:t>
            </w:r>
            <w:r w:rsidR="00194F88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75EF7">
              <w:rPr>
                <w:sz w:val="24"/>
                <w:szCs w:val="24"/>
                <w:lang w:eastAsia="zh-CN"/>
              </w:rPr>
              <w:t>скому</w:t>
            </w:r>
            <w:proofErr w:type="spellEnd"/>
            <w:r w:rsidRPr="00C75EF7">
              <w:rPr>
                <w:sz w:val="24"/>
                <w:szCs w:val="24"/>
                <w:lang w:eastAsia="zh-CN"/>
              </w:rPr>
              <w:t xml:space="preserve"> хозяйству и продовольствию Адми</w:t>
            </w:r>
            <w:r w:rsidR="00194F88">
              <w:rPr>
                <w:sz w:val="24"/>
                <w:szCs w:val="24"/>
                <w:lang w:eastAsia="zh-CN"/>
              </w:rPr>
              <w:t>-</w:t>
            </w:r>
            <w:r w:rsidRPr="00C75EF7">
              <w:rPr>
                <w:sz w:val="24"/>
                <w:szCs w:val="24"/>
                <w:lang w:eastAsia="zh-CN"/>
              </w:rPr>
              <w:t xml:space="preserve">нистрации Демянского </w:t>
            </w:r>
            <w:proofErr w:type="gramStart"/>
            <w:r w:rsidRPr="00C75EF7">
              <w:rPr>
                <w:sz w:val="24"/>
                <w:szCs w:val="24"/>
                <w:lang w:eastAsia="zh-CN"/>
              </w:rPr>
              <w:t>муниципального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2022-2023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C75EF7">
              <w:rPr>
                <w:sz w:val="24"/>
                <w:szCs w:val="24"/>
                <w:lang w:eastAsia="zh-CN"/>
              </w:rPr>
              <w:t>1.1.7.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194F88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</w:t>
            </w:r>
            <w:r w:rsidR="00FB15B7" w:rsidRPr="00C75EF7">
              <w:rPr>
                <w:sz w:val="24"/>
                <w:szCs w:val="24"/>
                <w:lang w:eastAsia="zh-CN"/>
              </w:rPr>
              <w:t>юджет 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="00FB15B7" w:rsidRPr="00C75EF7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C75EF7" w:rsidRDefault="00FB15B7" w:rsidP="00D65A6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442665" w:rsidRDefault="00FB15B7" w:rsidP="00D65A68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zh-CN"/>
              </w:rPr>
            </w:pPr>
            <w:r w:rsidRPr="00442665">
              <w:rPr>
                <w:spacing w:val="-30"/>
                <w:sz w:val="24"/>
                <w:szCs w:val="24"/>
                <w:lang w:eastAsia="zh-CN"/>
              </w:rPr>
              <w:t>20,63514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B7" w:rsidRPr="00FB15B7" w:rsidRDefault="00FB15B7" w:rsidP="00D65A68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</w:p>
        </w:tc>
      </w:tr>
    </w:tbl>
    <w:p w:rsidR="00FB15B7" w:rsidRPr="00FB15B7" w:rsidRDefault="00FB15B7" w:rsidP="00FB15B7">
      <w:pPr>
        <w:rPr>
          <w:lang w:eastAsia="zh-CN"/>
        </w:rPr>
      </w:pPr>
    </w:p>
    <w:p w:rsidR="003E773F" w:rsidRDefault="003E773F" w:rsidP="003E773F">
      <w:pPr>
        <w:spacing w:before="120" w:line="240" w:lineRule="exact"/>
        <w:jc w:val="center"/>
        <w:rPr>
          <w:lang w:eastAsia="zh-CN"/>
        </w:rPr>
      </w:pPr>
    </w:p>
    <w:p w:rsidR="003E773F" w:rsidRDefault="003E773F" w:rsidP="003E773F">
      <w:pPr>
        <w:spacing w:before="120" w:line="240" w:lineRule="exact"/>
        <w:jc w:val="center"/>
        <w:rPr>
          <w:lang w:eastAsia="zh-CN"/>
        </w:rPr>
      </w:pPr>
    </w:p>
    <w:p w:rsidR="003E773F" w:rsidRDefault="003E773F" w:rsidP="003E773F">
      <w:pPr>
        <w:spacing w:before="120" w:line="240" w:lineRule="exact"/>
        <w:jc w:val="center"/>
        <w:rPr>
          <w:lang w:eastAsia="zh-CN"/>
        </w:rPr>
      </w:pPr>
    </w:p>
    <w:p w:rsidR="003E773F" w:rsidRDefault="003E773F" w:rsidP="003E773F">
      <w:pPr>
        <w:spacing w:before="120" w:line="240" w:lineRule="exact"/>
        <w:jc w:val="center"/>
        <w:rPr>
          <w:lang w:eastAsia="zh-CN"/>
        </w:rPr>
      </w:pPr>
    </w:p>
    <w:p w:rsidR="003E773F" w:rsidRDefault="003E773F" w:rsidP="003E773F">
      <w:pPr>
        <w:spacing w:before="120" w:line="240" w:lineRule="exact"/>
        <w:jc w:val="center"/>
        <w:rPr>
          <w:lang w:eastAsia="zh-CN"/>
        </w:rPr>
      </w:pPr>
    </w:p>
    <w:p w:rsidR="00FB15B7" w:rsidRPr="00FB15B7" w:rsidRDefault="00FB15B7" w:rsidP="003E773F">
      <w:pPr>
        <w:spacing w:before="120" w:line="240" w:lineRule="exact"/>
        <w:jc w:val="center"/>
        <w:rPr>
          <w:lang w:eastAsia="zh-CN"/>
        </w:rPr>
      </w:pPr>
      <w:r w:rsidRPr="00FB15B7">
        <w:rPr>
          <w:lang w:eastAsia="zh-CN"/>
        </w:rPr>
        <w:lastRenderedPageBreak/>
        <w:t xml:space="preserve">«Порядок Расчета значений целевых показателей муниципальной программы или источники получения информации «Развитие торговли </w:t>
      </w:r>
      <w:proofErr w:type="gramStart"/>
      <w:r w:rsidRPr="00FB15B7">
        <w:rPr>
          <w:lang w:eastAsia="zh-CN"/>
        </w:rPr>
        <w:t>в</w:t>
      </w:r>
      <w:proofErr w:type="gramEnd"/>
      <w:r w:rsidRPr="00FB15B7">
        <w:rPr>
          <w:lang w:eastAsia="zh-CN"/>
        </w:rPr>
        <w:t xml:space="preserve"> </w:t>
      </w:r>
      <w:proofErr w:type="gramStart"/>
      <w:r w:rsidRPr="00FB15B7">
        <w:rPr>
          <w:lang w:eastAsia="zh-CN"/>
        </w:rPr>
        <w:t>Демянском</w:t>
      </w:r>
      <w:proofErr w:type="gramEnd"/>
      <w:r w:rsidRPr="00FB15B7">
        <w:rPr>
          <w:lang w:eastAsia="zh-CN"/>
        </w:rPr>
        <w:t xml:space="preserve"> муниципальном районе на 2017-2023 годы»</w:t>
      </w:r>
    </w:p>
    <w:p w:rsidR="00FB15B7" w:rsidRPr="00FB15B7" w:rsidRDefault="00FB15B7" w:rsidP="00FB15B7">
      <w:pPr>
        <w:jc w:val="center"/>
        <w:rPr>
          <w:lang w:eastAsia="zh-C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394"/>
        <w:gridCol w:w="3260"/>
        <w:gridCol w:w="5812"/>
      </w:tblGrid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3E773F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3E773F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Наименование целевого показателя, 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Порядок расчета значения целевого показателя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Источники получения информации, необходимой для расчета целевого показателя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Оборот розничной торговли, млн.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Территориального органа Федеральной службы государственной статистики по Новгородской области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1.1.2.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Оборот розничной торговли на душу населения, тыс.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Территориального органа Федеральной службы государственной статистики по Новгородской области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1.1.3.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 xml:space="preserve">Индекс физического объема оборота розничной торговли </w:t>
            </w:r>
            <w:proofErr w:type="gramStart"/>
            <w:r w:rsidRPr="003E773F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3E773F">
              <w:rPr>
                <w:sz w:val="24"/>
                <w:szCs w:val="24"/>
                <w:lang w:eastAsia="zh-CN"/>
              </w:rPr>
              <w:t xml:space="preserve"> % </w:t>
            </w:r>
            <w:proofErr w:type="gramStart"/>
            <w:r w:rsidRPr="003E773F">
              <w:rPr>
                <w:sz w:val="24"/>
                <w:szCs w:val="24"/>
                <w:lang w:eastAsia="zh-CN"/>
              </w:rPr>
              <w:t>к</w:t>
            </w:r>
            <w:proofErr w:type="gramEnd"/>
            <w:r w:rsidRPr="003E773F">
              <w:rPr>
                <w:sz w:val="24"/>
                <w:szCs w:val="24"/>
                <w:lang w:eastAsia="zh-CN"/>
              </w:rPr>
              <w:t xml:space="preserve"> предыдущему году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Территориального органа Федеральной службы государственной статистики по Новгородской области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1.1.4.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Обеспеченность площадью торговых объектов, м</w:t>
            </w:r>
            <w:proofErr w:type="gramStart"/>
            <w:r w:rsidRPr="003E773F">
              <w:rPr>
                <w:sz w:val="24"/>
                <w:szCs w:val="24"/>
                <w:lang w:eastAsia="zh-CN"/>
              </w:rPr>
              <w:t>2</w:t>
            </w:r>
            <w:proofErr w:type="gramEnd"/>
            <w:r w:rsidRPr="003E773F">
              <w:rPr>
                <w:sz w:val="24"/>
                <w:szCs w:val="24"/>
                <w:lang w:eastAsia="zh-CN"/>
              </w:rPr>
              <w:t xml:space="preserve"> на тыс. жителей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торгового реестра Демянского муниципального района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1.1.5.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Оборот розничной торговли на рынках и ярмарках, млн.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Территориального органа Федеральной службы государственной статистики по Новгородской области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1.1.6.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Индекс физического объема оборота розничной торговли на рынках и ярмарках,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Территориального органа Федеральной службы государственной статистики по Новгородской области</w:t>
            </w:r>
          </w:p>
        </w:tc>
      </w:tr>
      <w:tr w:rsidR="00FB15B7" w:rsidRPr="00FB15B7" w:rsidTr="00194F8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val="en-US" w:eastAsia="zh-CN"/>
              </w:rPr>
              <w:t>1</w:t>
            </w:r>
            <w:r w:rsidRPr="003E773F">
              <w:rPr>
                <w:sz w:val="24"/>
                <w:szCs w:val="24"/>
                <w:lang w:eastAsia="zh-CN"/>
              </w:rPr>
              <w:t>.1.7.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iCs/>
                <w:sz w:val="24"/>
                <w:szCs w:val="24"/>
                <w:lang w:eastAsia="zh-CN"/>
              </w:rPr>
              <w:t xml:space="preserve">Количество отдаленных и (или) труднодоступных населенных пунктов Демянского </w:t>
            </w:r>
            <w:proofErr w:type="gramStart"/>
            <w:r w:rsidRPr="003E773F">
              <w:rPr>
                <w:iCs/>
                <w:sz w:val="24"/>
                <w:szCs w:val="24"/>
                <w:lang w:eastAsia="zh-CN"/>
              </w:rPr>
              <w:t>района</w:t>
            </w:r>
            <w:proofErr w:type="gramEnd"/>
            <w:r w:rsidRPr="003E773F">
              <w:rPr>
                <w:iCs/>
                <w:sz w:val="24"/>
                <w:szCs w:val="24"/>
                <w:lang w:eastAsia="zh-CN"/>
              </w:rPr>
              <w:t xml:space="preserve"> в которых организации (за исключением государственных (муниципальных) учреждений) и индивидуальные предприниматели посредством мобильных торговых объектов обеспечивают доставку и реализацию товаров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B7" w:rsidRPr="003E773F" w:rsidRDefault="00FB15B7" w:rsidP="003E773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3E773F">
              <w:rPr>
                <w:sz w:val="24"/>
                <w:szCs w:val="24"/>
                <w:lang w:eastAsia="zh-CN"/>
              </w:rPr>
              <w:t>данные перечня отдаленных и (или) труднодоступных населенных пунктов</w:t>
            </w:r>
          </w:p>
        </w:tc>
      </w:tr>
    </w:tbl>
    <w:p w:rsidR="00FB15B7" w:rsidRPr="00FB15B7" w:rsidRDefault="00FB15B7" w:rsidP="00194F88">
      <w:pPr>
        <w:spacing w:line="360" w:lineRule="atLeast"/>
        <w:jc w:val="both"/>
        <w:rPr>
          <w:szCs w:val="28"/>
        </w:rPr>
      </w:pPr>
    </w:p>
    <w:sectPr w:rsidR="00FB15B7" w:rsidRPr="00FB15B7" w:rsidSect="00D65A68">
      <w:headerReference w:type="first" r:id="rId14"/>
      <w:pgSz w:w="16838" w:h="11906" w:orient="landscape"/>
      <w:pgMar w:top="567" w:right="1134" w:bottom="1985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97" w:rsidRDefault="00B74797" w:rsidP="00A114BE">
      <w:r>
        <w:separator/>
      </w:r>
    </w:p>
  </w:endnote>
  <w:endnote w:type="continuationSeparator" w:id="0">
    <w:p w:rsidR="00B74797" w:rsidRDefault="00B7479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A68" w:rsidRDefault="00D65A68" w:rsidP="003C0107">
    <w:pPr>
      <w:pStyle w:val="ac"/>
    </w:pPr>
    <w:r>
      <w:t>кс</w:t>
    </w:r>
  </w:p>
  <w:p w:rsidR="00D65A68" w:rsidRPr="003C0107" w:rsidRDefault="00D65A68" w:rsidP="003C0107">
    <w:pPr>
      <w:pStyle w:val="ac"/>
    </w:pPr>
    <w:r>
      <w:t xml:space="preserve">№ </w:t>
    </w:r>
    <w:r w:rsidR="00820190">
      <w:t>1334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A68" w:rsidRPr="00834E94" w:rsidRDefault="00D65A68" w:rsidP="00834E9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97" w:rsidRDefault="00B74797" w:rsidP="00A114BE">
      <w:r>
        <w:separator/>
      </w:r>
    </w:p>
  </w:footnote>
  <w:footnote w:type="continuationSeparator" w:id="0">
    <w:p w:rsidR="00B74797" w:rsidRDefault="00B7479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866402"/>
      <w:docPartObj>
        <w:docPartGallery w:val="Page Numbers (Top of Page)"/>
        <w:docPartUnique/>
      </w:docPartObj>
    </w:sdtPr>
    <w:sdtEndPr/>
    <w:sdtContent>
      <w:p w:rsidR="00D65A68" w:rsidRDefault="00D65A6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7FE">
          <w:rPr>
            <w:noProof/>
          </w:rPr>
          <w:t>14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A68" w:rsidRDefault="00D65A68">
    <w:pPr>
      <w:pStyle w:val="af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8701274"/>
      <w:docPartObj>
        <w:docPartGallery w:val="Page Numbers (Top of Page)"/>
        <w:docPartUnique/>
      </w:docPartObj>
    </w:sdtPr>
    <w:sdtEndPr/>
    <w:sdtContent>
      <w:p w:rsidR="00D65A68" w:rsidRDefault="00D65A6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7FE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2471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461A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645F9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4F88"/>
    <w:rsid w:val="00195294"/>
    <w:rsid w:val="0019761B"/>
    <w:rsid w:val="00197D45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3516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3C8B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46D8"/>
    <w:rsid w:val="00357217"/>
    <w:rsid w:val="003602EC"/>
    <w:rsid w:val="00361664"/>
    <w:rsid w:val="003622BE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73F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3065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2665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170BA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527FE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04F1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520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190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4E94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15E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0B30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08B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46C1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230E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4797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5EF7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4FE8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A68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0A36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5B7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130">
    <w:name w:val="Знак Знак Знак Знак Знак Знак Знак13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1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1">
    <w:name w:val="Знак Знак Знак Знак Знак Знак Знак12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c">
    <w:name w:val="footer"/>
    <w:basedOn w:val="a"/>
    <w:link w:val="ad"/>
    <w:rsid w:val="007911F9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111">
    <w:name w:val="Знак Знак Знак Знак Знак Знак Знак11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A114BE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101">
    <w:name w:val="Знак Знак Знак Знак Знак Знак Знак10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90">
    <w:name w:val="Знак Знак Знак Знак Знак Знак Знак9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80">
    <w:name w:val="Знак Знак Знак Знак Знак Знак Знак8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50">
    <w:name w:val="Знак Знак Знак Знак Знак Знак Знак5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42">
    <w:name w:val="Знак Знак Знак Знак Знак Знак Знак4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4">
    <w:name w:val="Знак Знак Знак Знак Знак Знак Знак3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a">
    <w:name w:val="Знак Знак Знак Знак Знак Знак Знак2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b">
    <w:name w:val="Нет списка2"/>
    <w:next w:val="a2"/>
    <w:uiPriority w:val="99"/>
    <w:semiHidden/>
    <w:unhideWhenUsed/>
    <w:rsid w:val="00FB23FD"/>
  </w:style>
  <w:style w:type="paragraph" w:styleId="35">
    <w:name w:val="Body Text 3"/>
    <w:basedOn w:val="a"/>
    <w:link w:val="36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2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3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3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 Знак Знак Знак Знак Знак Знак1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130">
    <w:name w:val="Знак Знак Знак Знак Знак Знак Знак13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1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1">
    <w:name w:val="Знак Знак Знак Знак Знак Знак Знак12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c">
    <w:name w:val="footer"/>
    <w:basedOn w:val="a"/>
    <w:link w:val="ad"/>
    <w:rsid w:val="007911F9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0"/>
    <w:link w:val="ac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111">
    <w:name w:val="Знак Знак Знак Знак Знак Знак Знак11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A114BE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101">
    <w:name w:val="Знак Знак Знак Знак Знак Знак Знак10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90">
    <w:name w:val="Знак Знак Знак Знак Знак Знак Знак9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80">
    <w:name w:val="Знак Знак Знак Знак Знак Знак Знак8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50">
    <w:name w:val="Знак Знак Знак Знак Знак Знак Знак5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42">
    <w:name w:val="Знак Знак Знак Знак Знак Знак Знак4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4">
    <w:name w:val="Знак Знак Знак Знак Знак Знак Знак3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a">
    <w:name w:val="Знак Знак Знак Знак Знак Знак Знак2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b">
    <w:name w:val="Нет списка2"/>
    <w:next w:val="a2"/>
    <w:uiPriority w:val="99"/>
    <w:semiHidden/>
    <w:unhideWhenUsed/>
    <w:rsid w:val="00FB23FD"/>
  </w:style>
  <w:style w:type="paragraph" w:styleId="35">
    <w:name w:val="Body Text 3"/>
    <w:basedOn w:val="a"/>
    <w:link w:val="36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2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3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3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 Знак Знак Знак Знак Знак Знак1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DCCEC-868F-438D-A81A-1D4C94C0E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3704</TotalTime>
  <Pages>1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Денисова Светлана Александровна</cp:lastModifiedBy>
  <cp:revision>17</cp:revision>
  <cp:lastPrinted>2022-04-12T11:44:00Z</cp:lastPrinted>
  <dcterms:created xsi:type="dcterms:W3CDTF">2019-06-11T05:23:00Z</dcterms:created>
  <dcterms:modified xsi:type="dcterms:W3CDTF">2022-09-26T08:33:00Z</dcterms:modified>
</cp:coreProperties>
</file>